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78" w:rsidRPr="00FE0D78" w:rsidRDefault="00FE0D78" w:rsidP="00FE0D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D78">
        <w:rPr>
          <w:rFonts w:ascii="Times New Roman" w:hAnsi="Times New Roman" w:cs="Times New Roman"/>
          <w:b/>
          <w:sz w:val="28"/>
          <w:szCs w:val="28"/>
        </w:rPr>
        <w:t>Комплексный учебный курс «Основы религиозных культур и светской этики»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D78">
        <w:rPr>
          <w:rFonts w:ascii="Times New Roman" w:hAnsi="Times New Roman" w:cs="Times New Roman"/>
          <w:b/>
          <w:sz w:val="28"/>
          <w:szCs w:val="28"/>
        </w:rPr>
        <w:t>Примерная программа и структура. Аннотация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(далее – Учебный курс ОРКСЭ)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 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Учебный курс ОРКСЭ включает в себя модули: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Основы православной культуры;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Основы исламской культуры;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Основы буддийской культуры;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Основы иудейской культуры;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Основы мировых религиозных культур;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Основы светской этики.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Один из модулей изучается </w:t>
      </w:r>
      <w:proofErr w:type="gramStart"/>
      <w:r w:rsidRPr="00FE0D7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E0D78">
        <w:rPr>
          <w:rFonts w:ascii="Times New Roman" w:hAnsi="Times New Roman" w:cs="Times New Roman"/>
          <w:sz w:val="28"/>
          <w:szCs w:val="28"/>
        </w:rPr>
        <w:t xml:space="preserve"> с его согласия и  по выбору его родителей (законных представителей).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В течение 2010 – 2011 гг. преподавание учебного курса ОРКСЭ осуществляется в 19 субъектах Российской Федерации в режиме апробации в 4 четверти 4 класса и 1 четверти 5 класса.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 ОРКСЭ, предлагаемых для изучения.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FE0D78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FE0D78">
        <w:rPr>
          <w:rFonts w:ascii="Times New Roman" w:hAnsi="Times New Roman" w:cs="Times New Roman"/>
          <w:sz w:val="28"/>
          <w:szCs w:val="28"/>
        </w:rPr>
        <w:t xml:space="preserve"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Учебный курс ОРКСЭ является культурологическим и направлен на развитие у школьников 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</w:t>
      </w:r>
      <w:r w:rsidRPr="00FE0D78">
        <w:rPr>
          <w:rFonts w:ascii="Times New Roman" w:hAnsi="Times New Roman" w:cs="Times New Roman"/>
          <w:sz w:val="28"/>
          <w:szCs w:val="28"/>
        </w:rPr>
        <w:lastRenderedPageBreak/>
        <w:t>ее культурные традиции, готового к межкультурному и межконфессиональному диалогу во имя социального сплочения.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D78">
        <w:rPr>
          <w:rFonts w:ascii="Times New Roman" w:hAnsi="Times New Roman" w:cs="Times New Roman"/>
          <w:i/>
          <w:sz w:val="28"/>
          <w:szCs w:val="28"/>
        </w:rPr>
        <w:t>Цель и задачи комплексного учебного курса «Основы религиозных культур и светской этики»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i/>
          <w:sz w:val="28"/>
          <w:szCs w:val="28"/>
        </w:rPr>
        <w:t>Задачи учебного курса ОРКСЭ</w:t>
      </w:r>
      <w:r w:rsidRPr="00FE0D78">
        <w:rPr>
          <w:rFonts w:ascii="Times New Roman" w:hAnsi="Times New Roman" w:cs="Times New Roman"/>
          <w:sz w:val="28"/>
          <w:szCs w:val="28"/>
        </w:rPr>
        <w:t>:</w:t>
      </w:r>
    </w:p>
    <w:p w:rsidR="00FE0D78" w:rsidRDefault="00FE0D78" w:rsidP="00FE0D78">
      <w:pPr>
        <w:pStyle w:val="a3"/>
        <w:numPr>
          <w:ilvl w:val="0"/>
          <w:numId w:val="1"/>
        </w:numPr>
        <w:spacing w:after="0" w:line="240" w:lineRule="auto"/>
        <w:ind w:left="142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FE0D78" w:rsidRDefault="00FE0D78" w:rsidP="00FE0D78">
      <w:pPr>
        <w:pStyle w:val="a3"/>
        <w:numPr>
          <w:ilvl w:val="0"/>
          <w:numId w:val="1"/>
        </w:numPr>
        <w:spacing w:after="0" w:line="240" w:lineRule="auto"/>
        <w:ind w:left="142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FE0D78" w:rsidRDefault="00FE0D78" w:rsidP="00FE0D78">
      <w:pPr>
        <w:pStyle w:val="a3"/>
        <w:numPr>
          <w:ilvl w:val="0"/>
          <w:numId w:val="1"/>
        </w:numPr>
        <w:spacing w:after="0" w:line="240" w:lineRule="auto"/>
        <w:ind w:left="142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FE0D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E0D78">
        <w:rPr>
          <w:rFonts w:ascii="Times New Roman" w:hAnsi="Times New Roman" w:cs="Times New Roman"/>
          <w:sz w:val="28"/>
          <w:szCs w:val="28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FE0D78" w:rsidRPr="00FE0D78" w:rsidRDefault="00FE0D78" w:rsidP="00FE0D78">
      <w:pPr>
        <w:pStyle w:val="a3"/>
        <w:numPr>
          <w:ilvl w:val="0"/>
          <w:numId w:val="1"/>
        </w:numPr>
        <w:spacing w:after="0" w:line="240" w:lineRule="auto"/>
        <w:ind w:left="142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развитие способностей младших школьников к общению в </w:t>
      </w:r>
      <w:proofErr w:type="spellStart"/>
      <w:r w:rsidRPr="00FE0D78">
        <w:rPr>
          <w:rFonts w:ascii="Times New Roman" w:hAnsi="Times New Roman" w:cs="Times New Roman"/>
          <w:sz w:val="28"/>
          <w:szCs w:val="28"/>
        </w:rPr>
        <w:t>полиэтнической</w:t>
      </w:r>
      <w:proofErr w:type="spellEnd"/>
      <w:r w:rsidRPr="00FE0D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E0D78">
        <w:rPr>
          <w:rFonts w:ascii="Times New Roman" w:hAnsi="Times New Roman" w:cs="Times New Roman"/>
          <w:sz w:val="28"/>
          <w:szCs w:val="28"/>
        </w:rPr>
        <w:t>многоконфессиональной</w:t>
      </w:r>
      <w:proofErr w:type="spellEnd"/>
      <w:r w:rsidRPr="00FE0D78">
        <w:rPr>
          <w:rFonts w:ascii="Times New Roman" w:hAnsi="Times New Roman" w:cs="Times New Roman"/>
          <w:sz w:val="28"/>
          <w:szCs w:val="28"/>
        </w:rPr>
        <w:t xml:space="preserve"> среде на основе взаимного уважения и диалога во имя общественного мира и согласия.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D78">
        <w:rPr>
          <w:rFonts w:ascii="Times New Roman" w:hAnsi="Times New Roman" w:cs="Times New Roman"/>
          <w:i/>
          <w:sz w:val="28"/>
          <w:szCs w:val="28"/>
        </w:rPr>
        <w:t>Место комплексного учебного курса</w:t>
      </w:r>
      <w:r w:rsidRPr="00FE0D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D78">
        <w:rPr>
          <w:rFonts w:ascii="Times New Roman" w:hAnsi="Times New Roman" w:cs="Times New Roman"/>
          <w:i/>
          <w:sz w:val="28"/>
          <w:szCs w:val="28"/>
        </w:rPr>
        <w:t>«Основы религиозных культур и светской этики» в  программе обучения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D78">
        <w:rPr>
          <w:rFonts w:ascii="Times New Roman" w:hAnsi="Times New Roman" w:cs="Times New Roman"/>
          <w:i/>
          <w:sz w:val="28"/>
          <w:szCs w:val="28"/>
        </w:rPr>
        <w:t>Структура комплексного учебного курса</w:t>
      </w:r>
      <w:r w:rsidRPr="00FE0D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D78">
        <w:rPr>
          <w:rFonts w:ascii="Times New Roman" w:hAnsi="Times New Roman" w:cs="Times New Roman"/>
          <w:i/>
          <w:sz w:val="28"/>
          <w:szCs w:val="28"/>
        </w:rPr>
        <w:t>«Основы религиозных культур и светской этики» (34 часа)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4 класс, четвертая четверть (17 часов)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Блок 1. Введение. Духовные ценности и нравственные идеалы в жизни человека и общества (1 час)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Блок 2. Основы религиозных культур и светской этики. Часть 1. (16 часов) 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5 класс, первая четверть (17 часов)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lastRenderedPageBreak/>
        <w:t>Блок 3. Основы религиозных культур и светской этики. Часть 2. (12 часов)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Блок 4. Духовные традиции многонационального народа России (5 часов)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 </w:t>
      </w:r>
      <w:proofErr w:type="spellStart"/>
      <w:r w:rsidRPr="00FE0D78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FE0D78">
        <w:rPr>
          <w:rFonts w:ascii="Times New Roman" w:hAnsi="Times New Roman" w:cs="Times New Roman"/>
          <w:sz w:val="28"/>
          <w:szCs w:val="28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  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D78">
        <w:rPr>
          <w:rFonts w:ascii="Times New Roman" w:hAnsi="Times New Roman" w:cs="Times New Roman"/>
          <w:i/>
          <w:sz w:val="28"/>
          <w:szCs w:val="28"/>
        </w:rPr>
        <w:t>Учебные пособия для комплексного учебного курса</w:t>
      </w:r>
      <w:r w:rsidRPr="00FE0D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D78">
        <w:rPr>
          <w:rFonts w:ascii="Times New Roman" w:hAnsi="Times New Roman" w:cs="Times New Roman"/>
          <w:i/>
          <w:sz w:val="28"/>
          <w:szCs w:val="28"/>
        </w:rPr>
        <w:t>«Основы религиозных культур и светской этики» (34 часа)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экспериментального курса «Основы религиозной культуры и светской этики» для 4-5 классов основной школы. 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В качестве методологического принципа разработки всех учебных пособий выбран культурологический подход, способствующий формированию у учащихся первоначальных представлений об основах религиозных культур и светской этики, учитывающий уже имеющийся круг знаний учащихся, а также </w:t>
      </w:r>
      <w:proofErr w:type="spellStart"/>
      <w:r w:rsidRPr="00FE0D78">
        <w:rPr>
          <w:rFonts w:ascii="Times New Roman" w:hAnsi="Times New Roman" w:cs="Times New Roman"/>
          <w:sz w:val="28"/>
          <w:szCs w:val="28"/>
        </w:rPr>
        <w:t>межпредметное</w:t>
      </w:r>
      <w:proofErr w:type="spellEnd"/>
      <w:r w:rsidRPr="00FE0D78">
        <w:rPr>
          <w:rFonts w:ascii="Times New Roman" w:hAnsi="Times New Roman" w:cs="Times New Roman"/>
          <w:sz w:val="28"/>
          <w:szCs w:val="28"/>
        </w:rPr>
        <w:t xml:space="preserve"> взаимодействие. 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>Все представленные материалы адаптированы с учетом возрастного восприятия младших подростков.</w:t>
      </w:r>
    </w:p>
    <w:p w:rsidR="00FE0D78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Примерная программа комплексного учебного курса </w:t>
      </w:r>
    </w:p>
    <w:p w:rsidR="00721267" w:rsidRPr="00FE0D78" w:rsidRDefault="00FE0D78" w:rsidP="00FE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D78">
        <w:rPr>
          <w:rFonts w:ascii="Times New Roman" w:hAnsi="Times New Roman" w:cs="Times New Roman"/>
          <w:sz w:val="28"/>
          <w:szCs w:val="28"/>
        </w:rPr>
        <w:t xml:space="preserve">«Основы религиозных культур и светской этики» </w:t>
      </w:r>
      <w:proofErr w:type="gramStart"/>
      <w:r w:rsidRPr="00FE0D78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FE0D78">
        <w:rPr>
          <w:rFonts w:ascii="Times New Roman" w:hAnsi="Times New Roman" w:cs="Times New Roman"/>
          <w:sz w:val="28"/>
          <w:szCs w:val="28"/>
        </w:rPr>
        <w:t xml:space="preserve"> на 34 часа</w:t>
      </w:r>
    </w:p>
    <w:sectPr w:rsidR="00721267" w:rsidRPr="00FE0D78" w:rsidSect="0072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7092"/>
    <w:multiLevelType w:val="hybridMultilevel"/>
    <w:tmpl w:val="DAB29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E0D78"/>
    <w:rsid w:val="00721267"/>
    <w:rsid w:val="00FE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1086</Words>
  <Characters>6194</Characters>
  <Application>Microsoft Office Word</Application>
  <DocSecurity>0</DocSecurity>
  <Lines>51</Lines>
  <Paragraphs>14</Paragraphs>
  <ScaleCrop>false</ScaleCrop>
  <Company>Grizli777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2015-03-05T07:38:00Z</dcterms:created>
  <dcterms:modified xsi:type="dcterms:W3CDTF">2015-03-05T07:41:00Z</dcterms:modified>
</cp:coreProperties>
</file>