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2B" w:rsidRDefault="0069222B" w:rsidP="0069222B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69222B" w:rsidRDefault="0069222B" w:rsidP="0069222B">
      <w:pPr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химии 8</w:t>
      </w:r>
      <w:bookmarkStart w:id="0" w:name="_GoBack"/>
      <w:bookmarkEnd w:id="0"/>
      <w:r>
        <w:rPr>
          <w:rStyle w:val="6"/>
          <w:rFonts w:eastAsiaTheme="minorHAnsi"/>
          <w:bCs w:val="0"/>
          <w:sz w:val="28"/>
          <w:szCs w:val="28"/>
        </w:rPr>
        <w:t>-9 классы</w:t>
      </w:r>
    </w:p>
    <w:p w:rsidR="0069222B" w:rsidRDefault="0069222B" w:rsidP="0069222B">
      <w:pPr>
        <w:ind w:firstLine="709"/>
        <w:jc w:val="center"/>
        <w:rPr>
          <w:rFonts w:eastAsiaTheme="minorHAnsi"/>
          <w:caps/>
        </w:rPr>
      </w:pPr>
    </w:p>
    <w:p w:rsidR="0069222B" w:rsidRDefault="0069222B" w:rsidP="0069222B">
      <w:pPr>
        <w:jc w:val="center"/>
        <w:rPr>
          <w:b/>
          <w:caps/>
        </w:rPr>
      </w:pPr>
    </w:p>
    <w:p w:rsidR="0069222B" w:rsidRPr="008421AF" w:rsidRDefault="0069222B" w:rsidP="0069222B">
      <w:pPr>
        <w:jc w:val="center"/>
        <w:rPr>
          <w:b/>
          <w:caps/>
        </w:rPr>
      </w:pPr>
      <w:r w:rsidRPr="008421AF">
        <w:rPr>
          <w:b/>
          <w:caps/>
        </w:rPr>
        <w:t>Пояснительная записка</w:t>
      </w:r>
    </w:p>
    <w:p w:rsidR="0069222B" w:rsidRPr="00E71120" w:rsidRDefault="0069222B" w:rsidP="0069222B">
      <w:pPr>
        <w:ind w:firstLine="709"/>
        <w:jc w:val="both"/>
      </w:pPr>
      <w:r w:rsidRPr="00E71120">
        <w:t xml:space="preserve"> </w:t>
      </w:r>
    </w:p>
    <w:p w:rsidR="0069222B" w:rsidRDefault="0069222B" w:rsidP="0069222B">
      <w:pPr>
        <w:ind w:firstLine="709"/>
        <w:jc w:val="both"/>
      </w:pPr>
      <w:r>
        <w:t>Рабочая  программа составлена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69222B" w:rsidRPr="00E71120" w:rsidRDefault="0069222B" w:rsidP="0069222B">
      <w:pPr>
        <w:ind w:firstLine="708"/>
        <w:jc w:val="both"/>
      </w:pPr>
      <w:r w:rsidRPr="00E71120">
        <w:t xml:space="preserve">Рабочая программа рассчитана на 140 часов,  8-9 класс по 70 часов </w:t>
      </w:r>
      <w:proofErr w:type="gramStart"/>
      <w:r w:rsidRPr="00E71120">
        <w:t xml:space="preserve">( </w:t>
      </w:r>
      <w:proofErr w:type="gramEnd"/>
      <w:r w:rsidRPr="00E71120">
        <w:t>2 часа в неделю).</w:t>
      </w:r>
    </w:p>
    <w:p w:rsidR="0069222B" w:rsidRPr="00E71120" w:rsidRDefault="0069222B" w:rsidP="00692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Изучение химии на ступени основного общего образования направлено на достижение следующих целей:</w:t>
      </w:r>
    </w:p>
    <w:p w:rsidR="0069222B" w:rsidRPr="00E71120" w:rsidRDefault="0069222B" w:rsidP="00692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- освоение важнейших знаний об основных понятиях и законах химии, химической символике;</w:t>
      </w:r>
    </w:p>
    <w:p w:rsidR="0069222B" w:rsidRPr="00E71120" w:rsidRDefault="0069222B" w:rsidP="00692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- 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69222B" w:rsidRPr="00E71120" w:rsidRDefault="0069222B" w:rsidP="00692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- 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69222B" w:rsidRPr="00E71120" w:rsidRDefault="0069222B" w:rsidP="00692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- воспитание отношения к химии как к одному из фундаментальных компонентов естествознания и элементу общечеловеческой культуры;</w:t>
      </w:r>
    </w:p>
    <w:p w:rsidR="0069222B" w:rsidRPr="00E71120" w:rsidRDefault="0069222B" w:rsidP="006922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1120">
        <w:rPr>
          <w:rFonts w:ascii="Times New Roman" w:hAnsi="Times New Roman" w:cs="Times New Roman"/>
          <w:sz w:val="24"/>
          <w:szCs w:val="24"/>
        </w:rPr>
        <w:t>- 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211E5A" w:rsidRDefault="00211E5A"/>
    <w:sectPr w:rsidR="0021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22B"/>
    <w:rsid w:val="00211E5A"/>
    <w:rsid w:val="006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6922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2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69222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0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Company>SPecialiST RePack &amp; SanBuild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2015-04-14T10:28:00Z</dcterms:created>
  <dcterms:modified xsi:type="dcterms:W3CDTF">2015-04-14T10:29:00Z</dcterms:modified>
</cp:coreProperties>
</file>