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0CC7" w:rsidRDefault="00CB0CC7" w:rsidP="00CB0CC7">
      <w:pPr>
        <w:jc w:val="center"/>
        <w:rPr>
          <w:rStyle w:val="6"/>
          <w:rFonts w:eastAsiaTheme="minorHAnsi"/>
          <w:bCs w:val="0"/>
          <w:sz w:val="28"/>
          <w:szCs w:val="28"/>
        </w:rPr>
      </w:pPr>
      <w:r>
        <w:rPr>
          <w:rStyle w:val="6"/>
          <w:rFonts w:eastAsiaTheme="minorHAnsi"/>
          <w:bCs w:val="0"/>
          <w:sz w:val="28"/>
          <w:szCs w:val="28"/>
        </w:rPr>
        <w:t>Аннотация к рабочей программе</w:t>
      </w:r>
    </w:p>
    <w:p w:rsidR="00CB0CC7" w:rsidRDefault="00CB0CC7" w:rsidP="00CB0CC7">
      <w:pPr>
        <w:jc w:val="center"/>
        <w:rPr>
          <w:rStyle w:val="6"/>
          <w:rFonts w:eastAsiaTheme="minorHAnsi"/>
          <w:bCs w:val="0"/>
          <w:sz w:val="28"/>
          <w:szCs w:val="28"/>
        </w:rPr>
      </w:pPr>
      <w:r>
        <w:rPr>
          <w:rStyle w:val="6"/>
          <w:rFonts w:eastAsiaTheme="minorHAnsi"/>
          <w:bCs w:val="0"/>
          <w:sz w:val="28"/>
          <w:szCs w:val="28"/>
        </w:rPr>
        <w:t xml:space="preserve">по </w:t>
      </w:r>
      <w:r>
        <w:rPr>
          <w:rStyle w:val="6"/>
          <w:rFonts w:eastAsiaTheme="minorHAnsi"/>
          <w:bCs w:val="0"/>
          <w:sz w:val="28"/>
          <w:szCs w:val="28"/>
        </w:rPr>
        <w:t>курсу «На пути к ГИА»</w:t>
      </w:r>
      <w:r>
        <w:rPr>
          <w:rStyle w:val="6"/>
          <w:rFonts w:eastAsiaTheme="minorHAnsi"/>
          <w:bCs w:val="0"/>
          <w:sz w:val="28"/>
          <w:szCs w:val="28"/>
        </w:rPr>
        <w:t xml:space="preserve"> 5-9 классы</w:t>
      </w:r>
    </w:p>
    <w:p w:rsidR="00CB0CC7" w:rsidRDefault="00CB0CC7" w:rsidP="00CB0CC7">
      <w:pPr>
        <w:ind w:firstLine="709"/>
        <w:jc w:val="center"/>
        <w:rPr>
          <w:rFonts w:eastAsiaTheme="minorHAnsi"/>
          <w:caps/>
          <w:sz w:val="24"/>
          <w:szCs w:val="24"/>
        </w:rPr>
      </w:pPr>
    </w:p>
    <w:p w:rsidR="00CB0CC7" w:rsidRDefault="00CB0CC7" w:rsidP="00CB0CC7">
      <w:pPr>
        <w:jc w:val="center"/>
        <w:rPr>
          <w:b/>
          <w:caps/>
          <w:sz w:val="24"/>
          <w:szCs w:val="24"/>
        </w:rPr>
      </w:pPr>
      <w:r w:rsidRPr="00937739">
        <w:rPr>
          <w:b/>
          <w:caps/>
          <w:sz w:val="24"/>
          <w:szCs w:val="24"/>
        </w:rPr>
        <w:t>Пояснительная записка</w:t>
      </w:r>
    </w:p>
    <w:p w:rsidR="00CB0CC7" w:rsidRPr="00937739" w:rsidRDefault="00CB0CC7" w:rsidP="00CB0CC7">
      <w:pPr>
        <w:jc w:val="center"/>
        <w:rPr>
          <w:b/>
          <w:caps/>
          <w:sz w:val="24"/>
          <w:szCs w:val="24"/>
        </w:rPr>
      </w:pPr>
    </w:p>
    <w:p w:rsidR="00CB0CC7" w:rsidRPr="00F51A52" w:rsidRDefault="00CB0CC7" w:rsidP="00CB0CC7">
      <w:pPr>
        <w:tabs>
          <w:tab w:val="left" w:pos="9355"/>
        </w:tabs>
        <w:spacing w:before="60"/>
        <w:ind w:firstLine="567"/>
        <w:jc w:val="both"/>
        <w:rPr>
          <w:sz w:val="24"/>
          <w:szCs w:val="24"/>
        </w:rPr>
      </w:pPr>
      <w:r w:rsidRPr="00F51A52">
        <w:rPr>
          <w:sz w:val="24"/>
          <w:szCs w:val="24"/>
        </w:rPr>
        <w:t>Государственная итоговая аттестация по русскому языку, которая представляет собой важную ступеньку на пути к ЕГЭ, за годы проведения её в режиме эксперимента уже показала достаточную эффективность и как инструмент диагностики учебных достижений девятиклассников, и как сре</w:t>
      </w:r>
      <w:r w:rsidRPr="00F51A52">
        <w:rPr>
          <w:sz w:val="24"/>
          <w:szCs w:val="24"/>
        </w:rPr>
        <w:t>д</w:t>
      </w:r>
      <w:r w:rsidRPr="00F51A52">
        <w:rPr>
          <w:sz w:val="24"/>
          <w:szCs w:val="24"/>
        </w:rPr>
        <w:t>ство прогнозирования приоритетов в обучении русскому языку в основной школе.</w:t>
      </w:r>
    </w:p>
    <w:p w:rsidR="00CB0CC7" w:rsidRPr="00F51A52" w:rsidRDefault="00CB0CC7" w:rsidP="00CB0CC7">
      <w:pPr>
        <w:tabs>
          <w:tab w:val="left" w:pos="9355"/>
        </w:tabs>
        <w:spacing w:before="60"/>
        <w:ind w:firstLine="567"/>
        <w:jc w:val="both"/>
        <w:rPr>
          <w:sz w:val="24"/>
          <w:szCs w:val="24"/>
        </w:rPr>
      </w:pPr>
      <w:r w:rsidRPr="00F51A52">
        <w:rPr>
          <w:sz w:val="24"/>
          <w:szCs w:val="24"/>
        </w:rPr>
        <w:t>Анализ результатов экзамена выявил серьезные проблемы в обучении русскому литературн</w:t>
      </w:r>
      <w:r w:rsidRPr="00F51A52">
        <w:rPr>
          <w:sz w:val="24"/>
          <w:szCs w:val="24"/>
        </w:rPr>
        <w:t>о</w:t>
      </w:r>
      <w:r w:rsidRPr="00F51A52">
        <w:rPr>
          <w:sz w:val="24"/>
          <w:szCs w:val="24"/>
        </w:rPr>
        <w:t>му языку. Во-первых, это значительный разрыв между освоением теоретической базы и формир</w:t>
      </w:r>
      <w:r w:rsidRPr="00F51A52">
        <w:rPr>
          <w:sz w:val="24"/>
          <w:szCs w:val="24"/>
        </w:rPr>
        <w:t>о</w:t>
      </w:r>
      <w:r w:rsidRPr="00F51A52">
        <w:rPr>
          <w:sz w:val="24"/>
          <w:szCs w:val="24"/>
        </w:rPr>
        <w:t>ванием практических навыков учащихся. Во-вторых, это недостаточно развитые навыки аналитич</w:t>
      </w:r>
      <w:r w:rsidRPr="00F51A52">
        <w:rPr>
          <w:sz w:val="24"/>
          <w:szCs w:val="24"/>
        </w:rPr>
        <w:t>е</w:t>
      </w:r>
      <w:r w:rsidRPr="00F51A52">
        <w:rPr>
          <w:sz w:val="24"/>
          <w:szCs w:val="24"/>
        </w:rPr>
        <w:t>ской работы со словом и текстом, отсутствие систематической практики в анализе языковых явл</w:t>
      </w:r>
      <w:r w:rsidRPr="00F51A52">
        <w:rPr>
          <w:sz w:val="24"/>
          <w:szCs w:val="24"/>
        </w:rPr>
        <w:t>е</w:t>
      </w:r>
      <w:r w:rsidRPr="00F51A52">
        <w:rPr>
          <w:sz w:val="24"/>
          <w:szCs w:val="24"/>
        </w:rPr>
        <w:t>ний речевого произведения. Во многих работах выпускников встречаются существенные наруш</w:t>
      </w:r>
      <w:r w:rsidRPr="00F51A52">
        <w:rPr>
          <w:sz w:val="24"/>
          <w:szCs w:val="24"/>
        </w:rPr>
        <w:t>е</w:t>
      </w:r>
      <w:r w:rsidRPr="00F51A52">
        <w:rPr>
          <w:sz w:val="24"/>
          <w:szCs w:val="24"/>
        </w:rPr>
        <w:t>ния логики развития мысли, смысловой цельности, речевой связности и последовательности изл</w:t>
      </w:r>
      <w:r w:rsidRPr="00F51A52">
        <w:rPr>
          <w:sz w:val="24"/>
          <w:szCs w:val="24"/>
        </w:rPr>
        <w:t>о</w:t>
      </w:r>
      <w:r w:rsidRPr="00F51A52">
        <w:rPr>
          <w:sz w:val="24"/>
          <w:szCs w:val="24"/>
        </w:rPr>
        <w:t>жения. Все эти проблемы представляют собой разные аспекты одного явления – недостаточного уровня развития речи выпускников основной школы.</w:t>
      </w:r>
    </w:p>
    <w:p w:rsidR="00CB0CC7" w:rsidRPr="00F51A52" w:rsidRDefault="00CB0CC7" w:rsidP="00CB0CC7">
      <w:pPr>
        <w:ind w:left="180" w:right="16" w:firstLine="720"/>
        <w:jc w:val="both"/>
        <w:rPr>
          <w:sz w:val="24"/>
          <w:szCs w:val="24"/>
        </w:rPr>
      </w:pPr>
      <w:r w:rsidRPr="00F51A52">
        <w:rPr>
          <w:sz w:val="24"/>
          <w:szCs w:val="24"/>
        </w:rPr>
        <w:t>Предлагаемый подготовительно-тренировочный курс предназначен для учащихся 9 кла</w:t>
      </w:r>
      <w:r w:rsidRPr="00F51A52">
        <w:rPr>
          <w:sz w:val="24"/>
          <w:szCs w:val="24"/>
        </w:rPr>
        <w:t>с</w:t>
      </w:r>
      <w:r w:rsidRPr="00F51A52">
        <w:rPr>
          <w:sz w:val="24"/>
          <w:szCs w:val="24"/>
        </w:rPr>
        <w:t>сов и рассчитан на 35 часов. Он отвечает важным целям: знакомит с практикой экзамена по русскому языку в новой форме (ОГЭ) и намечает приоритеты подготовки к ЕГЭ в 11 классе. Содержание курса делится на 3 модуля в соответствии с логикой содержания экзамен</w:t>
      </w:r>
      <w:r w:rsidRPr="00F51A52">
        <w:rPr>
          <w:sz w:val="24"/>
          <w:szCs w:val="24"/>
        </w:rPr>
        <w:t>а</w:t>
      </w:r>
      <w:r w:rsidRPr="00F51A52">
        <w:rPr>
          <w:sz w:val="24"/>
          <w:szCs w:val="24"/>
        </w:rPr>
        <w:t>ционной работы по ОГЭ – 9.</w:t>
      </w:r>
    </w:p>
    <w:p w:rsidR="00CB0CC7" w:rsidRPr="00F51A52" w:rsidRDefault="00CB0CC7" w:rsidP="00CB0CC7">
      <w:pPr>
        <w:ind w:left="180" w:right="16" w:firstLine="720"/>
        <w:jc w:val="both"/>
        <w:rPr>
          <w:sz w:val="24"/>
          <w:szCs w:val="24"/>
        </w:rPr>
      </w:pPr>
      <w:r w:rsidRPr="00F51A52">
        <w:rPr>
          <w:sz w:val="24"/>
          <w:szCs w:val="24"/>
        </w:rPr>
        <w:t>Данный курс обеспечивает понимание системы знаний о языке, формирует стабильные навыки владения языком и совершенствование речевой культуры. Данный курс эффективен при организации занятий, ориентированных на подготовку к итоговой аттестации, где независимо от формы проведения учащиеся должны продемонстрировать результаты овладения нормами современного русского языка, основами культуры устной и пис</w:t>
      </w:r>
      <w:r w:rsidRPr="00F51A52">
        <w:rPr>
          <w:sz w:val="24"/>
          <w:szCs w:val="24"/>
        </w:rPr>
        <w:t>ь</w:t>
      </w:r>
      <w:r w:rsidRPr="00F51A52">
        <w:rPr>
          <w:sz w:val="24"/>
          <w:szCs w:val="24"/>
        </w:rPr>
        <w:t>менной речи.</w:t>
      </w:r>
    </w:p>
    <w:p w:rsidR="00CB0CC7" w:rsidRPr="00F51A52" w:rsidRDefault="00CB0CC7" w:rsidP="00CB0CC7">
      <w:pPr>
        <w:jc w:val="both"/>
        <w:rPr>
          <w:sz w:val="24"/>
          <w:szCs w:val="24"/>
        </w:rPr>
      </w:pPr>
      <w:r w:rsidRPr="00F51A52">
        <w:rPr>
          <w:b/>
          <w:i/>
          <w:sz w:val="24"/>
          <w:szCs w:val="24"/>
        </w:rPr>
        <w:t>Цель:</w:t>
      </w:r>
      <w:r w:rsidRPr="00F51A52">
        <w:rPr>
          <w:sz w:val="24"/>
          <w:szCs w:val="24"/>
        </w:rPr>
        <w:t xml:space="preserve"> обеспечение подготовки учащихся 9-х классов к прохождению итоговой аттестации по ру</w:t>
      </w:r>
      <w:r w:rsidRPr="00F51A52">
        <w:rPr>
          <w:sz w:val="24"/>
          <w:szCs w:val="24"/>
        </w:rPr>
        <w:t>с</w:t>
      </w:r>
      <w:r w:rsidRPr="00F51A52">
        <w:rPr>
          <w:sz w:val="24"/>
          <w:szCs w:val="24"/>
        </w:rPr>
        <w:t>скому языку.</w:t>
      </w:r>
    </w:p>
    <w:p w:rsidR="00CB0CC7" w:rsidRPr="00F51A52" w:rsidRDefault="00CB0CC7" w:rsidP="00CB0CC7">
      <w:pPr>
        <w:jc w:val="both"/>
        <w:rPr>
          <w:sz w:val="24"/>
          <w:szCs w:val="24"/>
        </w:rPr>
      </w:pPr>
      <w:r w:rsidRPr="00F51A52">
        <w:rPr>
          <w:b/>
          <w:i/>
          <w:sz w:val="24"/>
          <w:szCs w:val="24"/>
        </w:rPr>
        <w:t>Задачей</w:t>
      </w:r>
      <w:r w:rsidRPr="00F51A52">
        <w:rPr>
          <w:i/>
          <w:sz w:val="24"/>
          <w:szCs w:val="24"/>
        </w:rPr>
        <w:t xml:space="preserve"> </w:t>
      </w:r>
      <w:r w:rsidRPr="00F51A52">
        <w:rPr>
          <w:sz w:val="24"/>
          <w:szCs w:val="24"/>
        </w:rPr>
        <w:t xml:space="preserve">курса является формирование навыков, обеспечивающих успешное прохождение итоговой аттестации. </w:t>
      </w:r>
    </w:p>
    <w:p w:rsidR="00CB0CC7" w:rsidRPr="00F51A52" w:rsidRDefault="00CB0CC7" w:rsidP="00CB0CC7">
      <w:pPr>
        <w:jc w:val="both"/>
        <w:rPr>
          <w:b/>
          <w:sz w:val="24"/>
          <w:szCs w:val="24"/>
        </w:rPr>
      </w:pPr>
      <w:r w:rsidRPr="00F51A52">
        <w:rPr>
          <w:sz w:val="24"/>
          <w:szCs w:val="24"/>
        </w:rPr>
        <w:t>В ходе занятий учащиеся должны научиться:</w:t>
      </w:r>
      <w:r w:rsidRPr="00F51A52">
        <w:rPr>
          <w:b/>
          <w:sz w:val="24"/>
          <w:szCs w:val="24"/>
        </w:rPr>
        <w:t xml:space="preserve"> </w:t>
      </w:r>
    </w:p>
    <w:p w:rsidR="00CB0CC7" w:rsidRPr="00F51A52" w:rsidRDefault="00CB0CC7" w:rsidP="00CB0CC7">
      <w:pPr>
        <w:widowControl/>
        <w:numPr>
          <w:ilvl w:val="0"/>
          <w:numId w:val="1"/>
        </w:numPr>
        <w:autoSpaceDE/>
        <w:autoSpaceDN/>
        <w:adjustRightInd/>
        <w:jc w:val="both"/>
        <w:rPr>
          <w:b/>
          <w:sz w:val="24"/>
          <w:szCs w:val="24"/>
        </w:rPr>
      </w:pPr>
      <w:r w:rsidRPr="00F51A52">
        <w:rPr>
          <w:sz w:val="24"/>
          <w:szCs w:val="24"/>
        </w:rPr>
        <w:t>овладеть комплексом умений, определяющих уровень языковой и лингвистической комп</w:t>
      </w:r>
      <w:r w:rsidRPr="00F51A52">
        <w:rPr>
          <w:sz w:val="24"/>
          <w:szCs w:val="24"/>
        </w:rPr>
        <w:t>е</w:t>
      </w:r>
      <w:r w:rsidRPr="00F51A52">
        <w:rPr>
          <w:sz w:val="24"/>
          <w:szCs w:val="24"/>
        </w:rPr>
        <w:t>тенции 9-классников;</w:t>
      </w:r>
    </w:p>
    <w:p w:rsidR="00CB0CC7" w:rsidRPr="00F51A52" w:rsidRDefault="00CB0CC7" w:rsidP="00CB0CC7">
      <w:pPr>
        <w:widowControl/>
        <w:numPr>
          <w:ilvl w:val="0"/>
          <w:numId w:val="1"/>
        </w:numPr>
        <w:autoSpaceDE/>
        <w:autoSpaceDN/>
        <w:adjustRightInd/>
        <w:jc w:val="both"/>
        <w:rPr>
          <w:sz w:val="24"/>
          <w:szCs w:val="24"/>
        </w:rPr>
      </w:pPr>
      <w:r w:rsidRPr="00F51A52">
        <w:rPr>
          <w:sz w:val="24"/>
          <w:szCs w:val="24"/>
        </w:rPr>
        <w:t xml:space="preserve">научиться </w:t>
      </w:r>
      <w:proofErr w:type="gramStart"/>
      <w:r w:rsidRPr="00F51A52">
        <w:rPr>
          <w:sz w:val="24"/>
          <w:szCs w:val="24"/>
        </w:rPr>
        <w:t>грамотно</w:t>
      </w:r>
      <w:proofErr w:type="gramEnd"/>
      <w:r w:rsidRPr="00F51A52">
        <w:rPr>
          <w:sz w:val="24"/>
          <w:szCs w:val="24"/>
        </w:rPr>
        <w:t xml:space="preserve"> писать сжатое изложение публицистического стиля;</w:t>
      </w:r>
    </w:p>
    <w:p w:rsidR="00CB0CC7" w:rsidRPr="00F51A52" w:rsidRDefault="00CB0CC7" w:rsidP="00CB0CC7">
      <w:pPr>
        <w:widowControl/>
        <w:numPr>
          <w:ilvl w:val="0"/>
          <w:numId w:val="1"/>
        </w:numPr>
        <w:autoSpaceDE/>
        <w:autoSpaceDN/>
        <w:adjustRightInd/>
        <w:jc w:val="both"/>
        <w:rPr>
          <w:sz w:val="24"/>
          <w:szCs w:val="24"/>
        </w:rPr>
      </w:pPr>
      <w:r w:rsidRPr="00F51A52">
        <w:rPr>
          <w:sz w:val="24"/>
          <w:szCs w:val="24"/>
        </w:rPr>
        <w:t xml:space="preserve">владеть формами обработки информации исходного текста; </w:t>
      </w:r>
    </w:p>
    <w:p w:rsidR="00CB0CC7" w:rsidRPr="00F51A52" w:rsidRDefault="00CB0CC7" w:rsidP="00CB0CC7">
      <w:pPr>
        <w:widowControl/>
        <w:numPr>
          <w:ilvl w:val="0"/>
          <w:numId w:val="1"/>
        </w:numPr>
        <w:autoSpaceDE/>
        <w:autoSpaceDN/>
        <w:adjustRightInd/>
        <w:jc w:val="both"/>
        <w:rPr>
          <w:sz w:val="24"/>
          <w:szCs w:val="24"/>
        </w:rPr>
      </w:pPr>
      <w:r w:rsidRPr="00F51A52">
        <w:rPr>
          <w:sz w:val="24"/>
          <w:szCs w:val="24"/>
        </w:rPr>
        <w:t>работать с тестовыми заданиями: самостоятельно (без помощи учителя) понимать формул</w:t>
      </w:r>
      <w:r w:rsidRPr="00F51A52">
        <w:rPr>
          <w:sz w:val="24"/>
          <w:szCs w:val="24"/>
        </w:rPr>
        <w:t>и</w:t>
      </w:r>
      <w:r w:rsidRPr="00F51A52">
        <w:rPr>
          <w:sz w:val="24"/>
          <w:szCs w:val="24"/>
        </w:rPr>
        <w:t>ровку задания  и вникать в её смысл;</w:t>
      </w:r>
    </w:p>
    <w:p w:rsidR="00CB0CC7" w:rsidRPr="00F51A52" w:rsidRDefault="00CB0CC7" w:rsidP="00CB0CC7">
      <w:pPr>
        <w:widowControl/>
        <w:numPr>
          <w:ilvl w:val="0"/>
          <w:numId w:val="1"/>
        </w:numPr>
        <w:autoSpaceDE/>
        <w:autoSpaceDN/>
        <w:adjustRightInd/>
        <w:jc w:val="both"/>
        <w:rPr>
          <w:sz w:val="24"/>
          <w:szCs w:val="24"/>
        </w:rPr>
      </w:pPr>
      <w:r w:rsidRPr="00F51A52">
        <w:rPr>
          <w:sz w:val="24"/>
          <w:szCs w:val="24"/>
        </w:rPr>
        <w:t>четко соблюдать инструкции, сопровождающие задание;</w:t>
      </w:r>
    </w:p>
    <w:p w:rsidR="00CB0CC7" w:rsidRPr="00F51A52" w:rsidRDefault="00CB0CC7" w:rsidP="00CB0CC7">
      <w:pPr>
        <w:widowControl/>
        <w:numPr>
          <w:ilvl w:val="0"/>
          <w:numId w:val="1"/>
        </w:numPr>
        <w:autoSpaceDE/>
        <w:autoSpaceDN/>
        <w:adjustRightInd/>
        <w:jc w:val="both"/>
        <w:rPr>
          <w:sz w:val="24"/>
          <w:szCs w:val="24"/>
        </w:rPr>
      </w:pPr>
      <w:r w:rsidRPr="00F51A52">
        <w:rPr>
          <w:sz w:val="24"/>
          <w:szCs w:val="24"/>
        </w:rPr>
        <w:t>самостоятельно ограничивать  временные рамки на выполнение заданий;</w:t>
      </w:r>
    </w:p>
    <w:p w:rsidR="00CB0CC7" w:rsidRPr="00F51A52" w:rsidRDefault="00CB0CC7" w:rsidP="00CB0CC7">
      <w:pPr>
        <w:widowControl/>
        <w:numPr>
          <w:ilvl w:val="0"/>
          <w:numId w:val="1"/>
        </w:numPr>
        <w:autoSpaceDE/>
        <w:autoSpaceDN/>
        <w:adjustRightInd/>
        <w:jc w:val="both"/>
        <w:rPr>
          <w:sz w:val="24"/>
          <w:szCs w:val="24"/>
        </w:rPr>
      </w:pPr>
      <w:r w:rsidRPr="00F51A52">
        <w:rPr>
          <w:sz w:val="24"/>
          <w:szCs w:val="24"/>
        </w:rPr>
        <w:t>работать с бланками экзаменационной работы;</w:t>
      </w:r>
    </w:p>
    <w:p w:rsidR="00CB0CC7" w:rsidRPr="00F51A52" w:rsidRDefault="00CB0CC7" w:rsidP="00CB0CC7">
      <w:pPr>
        <w:widowControl/>
        <w:numPr>
          <w:ilvl w:val="0"/>
          <w:numId w:val="1"/>
        </w:numPr>
        <w:autoSpaceDE/>
        <w:autoSpaceDN/>
        <w:adjustRightInd/>
        <w:jc w:val="both"/>
        <w:rPr>
          <w:sz w:val="24"/>
          <w:szCs w:val="24"/>
        </w:rPr>
      </w:pPr>
      <w:r w:rsidRPr="00F51A52">
        <w:rPr>
          <w:sz w:val="24"/>
          <w:szCs w:val="24"/>
        </w:rPr>
        <w:t>сосредоточенно и эффективно работать в течение экзамена.</w:t>
      </w:r>
    </w:p>
    <w:p w:rsidR="00CB0CC7" w:rsidRPr="00F51A52" w:rsidRDefault="00CB0CC7" w:rsidP="00CB0CC7">
      <w:pPr>
        <w:ind w:left="180" w:right="16" w:firstLine="720"/>
        <w:jc w:val="both"/>
        <w:rPr>
          <w:sz w:val="24"/>
          <w:szCs w:val="24"/>
        </w:rPr>
      </w:pPr>
      <w:r w:rsidRPr="00F51A52">
        <w:rPr>
          <w:sz w:val="24"/>
          <w:szCs w:val="24"/>
        </w:rPr>
        <w:t>На каждом занятии предусматривается теоретическая часть (повторение правил, изучение трудных случаев правописания, определение этапов создания текста) и практическая часть (в</w:t>
      </w:r>
      <w:r w:rsidRPr="00F51A52">
        <w:rPr>
          <w:sz w:val="24"/>
          <w:szCs w:val="24"/>
        </w:rPr>
        <w:t>ы</w:t>
      </w:r>
      <w:r w:rsidRPr="00F51A52">
        <w:rPr>
          <w:sz w:val="24"/>
          <w:szCs w:val="24"/>
        </w:rPr>
        <w:t>полнение различных упражнений, помогающих сформировать языковую, лингвистическую и коммуникативную компетентности; закрепить знания орфографических и пунктуационных пр</w:t>
      </w:r>
      <w:r w:rsidRPr="00F51A52">
        <w:rPr>
          <w:sz w:val="24"/>
          <w:szCs w:val="24"/>
        </w:rPr>
        <w:t>а</w:t>
      </w:r>
      <w:r w:rsidRPr="00F51A52">
        <w:rPr>
          <w:sz w:val="24"/>
          <w:szCs w:val="24"/>
        </w:rPr>
        <w:t>вил, приобрести устойчивые навыки).</w:t>
      </w:r>
    </w:p>
    <w:p w:rsidR="00CB0CC7" w:rsidRPr="00F51A52" w:rsidRDefault="00CB0CC7" w:rsidP="00CB0CC7">
      <w:pPr>
        <w:rPr>
          <w:b/>
          <w:sz w:val="24"/>
          <w:szCs w:val="24"/>
          <w:u w:val="single"/>
        </w:rPr>
      </w:pPr>
      <w:r w:rsidRPr="00F51A52">
        <w:rPr>
          <w:sz w:val="24"/>
          <w:szCs w:val="24"/>
        </w:rPr>
        <w:t>Содержание курса соответствует док</w:t>
      </w:r>
      <w:r w:rsidRPr="00F51A52">
        <w:rPr>
          <w:sz w:val="24"/>
          <w:szCs w:val="24"/>
        </w:rPr>
        <w:t>у</w:t>
      </w:r>
      <w:r w:rsidRPr="00F51A52">
        <w:rPr>
          <w:sz w:val="24"/>
          <w:szCs w:val="24"/>
        </w:rPr>
        <w:t xml:space="preserve">ментам, определяющим структуру и содержание </w:t>
      </w:r>
      <w:r w:rsidRPr="00F51A52">
        <w:rPr>
          <w:sz w:val="24"/>
          <w:szCs w:val="24"/>
        </w:rPr>
        <w:lastRenderedPageBreak/>
        <w:t>контрольно-измерительных материалов для государственной итоговой аттестации 2015 года по ру</w:t>
      </w:r>
      <w:r w:rsidRPr="00F51A52">
        <w:rPr>
          <w:sz w:val="24"/>
          <w:szCs w:val="24"/>
        </w:rPr>
        <w:t>с</w:t>
      </w:r>
      <w:r w:rsidRPr="00F51A52">
        <w:rPr>
          <w:sz w:val="24"/>
          <w:szCs w:val="24"/>
        </w:rPr>
        <w:t>скому языку в основной школе (кодификатор элементов содержания, спецификация и демонстрационный вар</w:t>
      </w:r>
      <w:r w:rsidRPr="00F51A52">
        <w:rPr>
          <w:sz w:val="24"/>
          <w:szCs w:val="24"/>
        </w:rPr>
        <w:t>и</w:t>
      </w:r>
      <w:r w:rsidRPr="00F51A52">
        <w:rPr>
          <w:sz w:val="24"/>
          <w:szCs w:val="24"/>
        </w:rPr>
        <w:t>ант), а также учебные пособия, разработанные с участием ФИПИ.</w:t>
      </w:r>
    </w:p>
    <w:p w:rsidR="00CB0CC7" w:rsidRPr="00F51A52" w:rsidRDefault="00CB0CC7" w:rsidP="00CB0CC7">
      <w:pPr>
        <w:shd w:val="clear" w:color="auto" w:fill="FFFFFF"/>
        <w:tabs>
          <w:tab w:val="left" w:pos="701"/>
        </w:tabs>
        <w:jc w:val="both"/>
        <w:rPr>
          <w:sz w:val="24"/>
          <w:szCs w:val="24"/>
        </w:rPr>
      </w:pPr>
    </w:p>
    <w:p w:rsidR="00CB0CC7" w:rsidRPr="00F51A52" w:rsidRDefault="00CB0CC7" w:rsidP="00CB0CC7">
      <w:pPr>
        <w:jc w:val="center"/>
        <w:rPr>
          <w:b/>
          <w:i/>
          <w:sz w:val="24"/>
          <w:szCs w:val="24"/>
        </w:rPr>
      </w:pPr>
      <w:r w:rsidRPr="00F51A52">
        <w:rPr>
          <w:b/>
          <w:i/>
          <w:sz w:val="24"/>
          <w:szCs w:val="24"/>
        </w:rPr>
        <w:t>Модуль 1</w:t>
      </w:r>
    </w:p>
    <w:p w:rsidR="00CB0CC7" w:rsidRPr="00F51A52" w:rsidRDefault="00CB0CC7" w:rsidP="00CB0CC7">
      <w:pPr>
        <w:ind w:left="900"/>
        <w:jc w:val="center"/>
        <w:rPr>
          <w:b/>
          <w:i/>
          <w:sz w:val="24"/>
          <w:szCs w:val="24"/>
        </w:rPr>
      </w:pPr>
      <w:r w:rsidRPr="00F51A52">
        <w:rPr>
          <w:b/>
          <w:i/>
          <w:sz w:val="24"/>
          <w:szCs w:val="24"/>
        </w:rPr>
        <w:t>Учимся писать сжатое изложение.</w:t>
      </w:r>
    </w:p>
    <w:p w:rsidR="00CB0CC7" w:rsidRPr="00F51A52" w:rsidRDefault="00CB0CC7" w:rsidP="00CB0CC7">
      <w:pPr>
        <w:ind w:left="900"/>
        <w:jc w:val="center"/>
        <w:rPr>
          <w:b/>
          <w:i/>
          <w:sz w:val="24"/>
          <w:szCs w:val="24"/>
        </w:rPr>
      </w:pPr>
    </w:p>
    <w:p w:rsidR="00CB0CC7" w:rsidRPr="00F51A52" w:rsidRDefault="00CB0CC7" w:rsidP="00CB0CC7">
      <w:pPr>
        <w:ind w:firstLine="360"/>
        <w:jc w:val="both"/>
        <w:rPr>
          <w:sz w:val="24"/>
          <w:szCs w:val="24"/>
        </w:rPr>
      </w:pPr>
      <w:r w:rsidRPr="00F51A52">
        <w:rPr>
          <w:sz w:val="24"/>
          <w:szCs w:val="24"/>
          <w:u w:val="single"/>
        </w:rPr>
        <w:t>Первая часть работы</w:t>
      </w:r>
      <w:r w:rsidRPr="00F51A52">
        <w:rPr>
          <w:sz w:val="24"/>
          <w:szCs w:val="24"/>
        </w:rPr>
        <w:t xml:space="preserve">  ОГЭ в 9 классе – это написание сжатого изложения по тексту публицистического или научного стиля (точнее, научно-популярного </w:t>
      </w:r>
      <w:proofErr w:type="spellStart"/>
      <w:r w:rsidRPr="00F51A52">
        <w:rPr>
          <w:sz w:val="24"/>
          <w:szCs w:val="24"/>
        </w:rPr>
        <w:t>подстиля</w:t>
      </w:r>
      <w:proofErr w:type="spellEnd"/>
      <w:r w:rsidRPr="00F51A52">
        <w:rPr>
          <w:sz w:val="24"/>
          <w:szCs w:val="24"/>
        </w:rPr>
        <w:t xml:space="preserve">). </w:t>
      </w:r>
      <w:proofErr w:type="gramStart"/>
      <w:r w:rsidRPr="00F51A52">
        <w:rPr>
          <w:sz w:val="24"/>
          <w:szCs w:val="24"/>
        </w:rPr>
        <w:t>Сжатое и</w:t>
      </w:r>
      <w:r w:rsidRPr="00F51A52">
        <w:rPr>
          <w:sz w:val="24"/>
          <w:szCs w:val="24"/>
        </w:rPr>
        <w:t>з</w:t>
      </w:r>
      <w:r w:rsidRPr="00F51A52">
        <w:rPr>
          <w:sz w:val="24"/>
          <w:szCs w:val="24"/>
        </w:rPr>
        <w:t>ложение – это форма обработки информации исходного текста, позволяющая проверить комплекс необходимых жизненных умений, важнейшими из которых являются следу</w:t>
      </w:r>
      <w:r w:rsidRPr="00F51A52">
        <w:rPr>
          <w:sz w:val="24"/>
          <w:szCs w:val="24"/>
        </w:rPr>
        <w:t>ю</w:t>
      </w:r>
      <w:r w:rsidRPr="00F51A52">
        <w:rPr>
          <w:sz w:val="24"/>
          <w:szCs w:val="24"/>
        </w:rPr>
        <w:t>щие:</w:t>
      </w:r>
      <w:proofErr w:type="gramEnd"/>
    </w:p>
    <w:p w:rsidR="00CB0CC7" w:rsidRPr="00F51A52" w:rsidRDefault="00CB0CC7" w:rsidP="00CB0CC7">
      <w:pPr>
        <w:ind w:firstLine="360"/>
        <w:jc w:val="both"/>
        <w:rPr>
          <w:sz w:val="24"/>
          <w:szCs w:val="24"/>
        </w:rPr>
      </w:pPr>
      <w:r w:rsidRPr="00F51A52">
        <w:rPr>
          <w:sz w:val="24"/>
          <w:szCs w:val="24"/>
        </w:rPr>
        <w:t>— умение точно определять круг предметов и явлений действительности, отражаемой в тексте;</w:t>
      </w:r>
    </w:p>
    <w:p w:rsidR="00CB0CC7" w:rsidRPr="00F51A52" w:rsidRDefault="00CB0CC7" w:rsidP="00CB0CC7">
      <w:pPr>
        <w:ind w:firstLine="360"/>
        <w:jc w:val="both"/>
        <w:rPr>
          <w:sz w:val="24"/>
          <w:szCs w:val="24"/>
        </w:rPr>
      </w:pPr>
      <w:r w:rsidRPr="00F51A52">
        <w:rPr>
          <w:sz w:val="24"/>
          <w:szCs w:val="24"/>
        </w:rPr>
        <w:t>— умение адекватно воспринимать авторский замысел;</w:t>
      </w:r>
    </w:p>
    <w:p w:rsidR="00CB0CC7" w:rsidRPr="00F51A52" w:rsidRDefault="00CB0CC7" w:rsidP="00CB0CC7">
      <w:pPr>
        <w:ind w:firstLine="360"/>
        <w:jc w:val="both"/>
        <w:rPr>
          <w:sz w:val="24"/>
          <w:szCs w:val="24"/>
        </w:rPr>
      </w:pPr>
      <w:r w:rsidRPr="00F51A52">
        <w:rPr>
          <w:sz w:val="24"/>
          <w:szCs w:val="24"/>
        </w:rPr>
        <w:t>— умение вычленять главное в информации;</w:t>
      </w:r>
    </w:p>
    <w:p w:rsidR="00CB0CC7" w:rsidRPr="00F51A52" w:rsidRDefault="00CB0CC7" w:rsidP="00CB0CC7">
      <w:pPr>
        <w:ind w:firstLine="360"/>
        <w:jc w:val="both"/>
        <w:rPr>
          <w:sz w:val="24"/>
          <w:szCs w:val="24"/>
        </w:rPr>
      </w:pPr>
      <w:r w:rsidRPr="00F51A52">
        <w:rPr>
          <w:sz w:val="24"/>
          <w:szCs w:val="24"/>
        </w:rPr>
        <w:t>— умение сокращать текст разными способами;</w:t>
      </w:r>
    </w:p>
    <w:p w:rsidR="00CB0CC7" w:rsidRPr="00F51A52" w:rsidRDefault="00CB0CC7" w:rsidP="00CB0CC7">
      <w:pPr>
        <w:ind w:firstLine="360"/>
        <w:jc w:val="both"/>
        <w:rPr>
          <w:sz w:val="24"/>
          <w:szCs w:val="24"/>
        </w:rPr>
      </w:pPr>
      <w:r w:rsidRPr="00F51A52">
        <w:rPr>
          <w:sz w:val="24"/>
          <w:szCs w:val="24"/>
        </w:rPr>
        <w:t>— умение правильно, точно и лаконично излагать содержание текста;</w:t>
      </w:r>
    </w:p>
    <w:p w:rsidR="00CB0CC7" w:rsidRPr="00F51A52" w:rsidRDefault="00CB0CC7" w:rsidP="00CB0CC7">
      <w:pPr>
        <w:ind w:firstLine="360"/>
        <w:jc w:val="both"/>
        <w:rPr>
          <w:sz w:val="24"/>
          <w:szCs w:val="24"/>
        </w:rPr>
      </w:pPr>
      <w:r w:rsidRPr="00F51A52">
        <w:rPr>
          <w:sz w:val="24"/>
          <w:szCs w:val="24"/>
        </w:rPr>
        <w:t xml:space="preserve"> — умение находить и уместно использовать языковые средства обобщённой передачи содерж</w:t>
      </w:r>
      <w:r w:rsidRPr="00F51A52">
        <w:rPr>
          <w:sz w:val="24"/>
          <w:szCs w:val="24"/>
        </w:rPr>
        <w:t>а</w:t>
      </w:r>
      <w:r w:rsidRPr="00F51A52">
        <w:rPr>
          <w:sz w:val="24"/>
          <w:szCs w:val="24"/>
        </w:rPr>
        <w:t>ния.</w:t>
      </w:r>
    </w:p>
    <w:p w:rsidR="00CB0CC7" w:rsidRPr="00F51A52" w:rsidRDefault="00CB0CC7" w:rsidP="00CB0CC7">
      <w:pPr>
        <w:ind w:firstLine="360"/>
        <w:jc w:val="both"/>
        <w:rPr>
          <w:sz w:val="24"/>
          <w:szCs w:val="24"/>
        </w:rPr>
      </w:pPr>
      <w:r w:rsidRPr="00F51A52">
        <w:rPr>
          <w:sz w:val="24"/>
          <w:szCs w:val="24"/>
        </w:rPr>
        <w:t xml:space="preserve">Чтобы хорошо справиться с этим видом работы, ученика </w:t>
      </w:r>
      <w:proofErr w:type="gramStart"/>
      <w:r w:rsidRPr="00F51A52">
        <w:rPr>
          <w:sz w:val="24"/>
          <w:szCs w:val="24"/>
        </w:rPr>
        <w:t>необходимо</w:t>
      </w:r>
      <w:proofErr w:type="gramEnd"/>
      <w:r w:rsidRPr="00F51A52">
        <w:rPr>
          <w:sz w:val="24"/>
          <w:szCs w:val="24"/>
        </w:rPr>
        <w:t xml:space="preserve"> прежде всего  научить п</w:t>
      </w:r>
      <w:r w:rsidRPr="00F51A52">
        <w:rPr>
          <w:sz w:val="24"/>
          <w:szCs w:val="24"/>
        </w:rPr>
        <w:t>о</w:t>
      </w:r>
      <w:r w:rsidRPr="00F51A52">
        <w:rPr>
          <w:sz w:val="24"/>
          <w:szCs w:val="24"/>
        </w:rPr>
        <w:t xml:space="preserve">нимать, что любой текст содержит  главную и второстепенную информацию. Главная информация – то, </w:t>
      </w:r>
      <w:proofErr w:type="gramStart"/>
      <w:r w:rsidRPr="00F51A52">
        <w:rPr>
          <w:sz w:val="24"/>
          <w:szCs w:val="24"/>
        </w:rPr>
        <w:t>ч</w:t>
      </w:r>
      <w:proofErr w:type="gramEnd"/>
      <w:r w:rsidRPr="00F51A52">
        <w:rPr>
          <w:sz w:val="24"/>
          <w:szCs w:val="24"/>
        </w:rPr>
        <w:t xml:space="preserve"> то содержание, без которого будет неясен или искажён авто</w:t>
      </w:r>
      <w:r w:rsidRPr="00F51A52">
        <w:rPr>
          <w:sz w:val="24"/>
          <w:szCs w:val="24"/>
        </w:rPr>
        <w:t>р</w:t>
      </w:r>
      <w:r w:rsidRPr="00F51A52">
        <w:rPr>
          <w:sz w:val="24"/>
          <w:szCs w:val="24"/>
        </w:rPr>
        <w:t xml:space="preserve">ский замысел. Следовательно, нужно научить  воспринимать текст на слух так, чтобы ученик точно понимал его общую тему, проблему, идею, видел авторскую позицию. Учащийся должен также тренироваться в определении </w:t>
      </w:r>
      <w:proofErr w:type="spellStart"/>
      <w:r w:rsidRPr="00F51A52">
        <w:rPr>
          <w:sz w:val="24"/>
          <w:szCs w:val="24"/>
        </w:rPr>
        <w:t>микротем</w:t>
      </w:r>
      <w:proofErr w:type="spellEnd"/>
      <w:r w:rsidRPr="00F51A52">
        <w:rPr>
          <w:sz w:val="24"/>
          <w:szCs w:val="24"/>
        </w:rPr>
        <w:t xml:space="preserve">, </w:t>
      </w:r>
      <w:proofErr w:type="gramStart"/>
      <w:r w:rsidRPr="00F51A52">
        <w:rPr>
          <w:sz w:val="24"/>
          <w:szCs w:val="24"/>
        </w:rPr>
        <w:t>являющихся</w:t>
      </w:r>
      <w:proofErr w:type="gramEnd"/>
      <w:r w:rsidRPr="00F51A52">
        <w:rPr>
          <w:sz w:val="24"/>
          <w:szCs w:val="24"/>
        </w:rPr>
        <w:t xml:space="preserve"> составной частью о</w:t>
      </w:r>
      <w:r w:rsidRPr="00F51A52">
        <w:rPr>
          <w:sz w:val="24"/>
          <w:szCs w:val="24"/>
        </w:rPr>
        <w:t>б</w:t>
      </w:r>
      <w:r w:rsidRPr="00F51A52">
        <w:rPr>
          <w:sz w:val="24"/>
          <w:szCs w:val="24"/>
        </w:rPr>
        <w:t>щей темы прослушанного текста.</w:t>
      </w:r>
    </w:p>
    <w:p w:rsidR="00CB0CC7" w:rsidRPr="00F51A52" w:rsidRDefault="00CB0CC7" w:rsidP="00CB0CC7">
      <w:pPr>
        <w:ind w:firstLine="360"/>
        <w:jc w:val="both"/>
        <w:rPr>
          <w:sz w:val="24"/>
          <w:szCs w:val="24"/>
        </w:rPr>
      </w:pPr>
    </w:p>
    <w:p w:rsidR="00CB0CC7" w:rsidRPr="00F51A52" w:rsidRDefault="00CB0CC7" w:rsidP="00CB0CC7">
      <w:pPr>
        <w:ind w:left="900"/>
        <w:jc w:val="center"/>
        <w:rPr>
          <w:b/>
          <w:i/>
          <w:sz w:val="24"/>
          <w:szCs w:val="24"/>
        </w:rPr>
      </w:pPr>
      <w:r w:rsidRPr="00F51A52">
        <w:rPr>
          <w:b/>
          <w:i/>
          <w:sz w:val="24"/>
          <w:szCs w:val="24"/>
        </w:rPr>
        <w:t>Модуль 2</w:t>
      </w:r>
    </w:p>
    <w:p w:rsidR="00CB0CC7" w:rsidRPr="00F51A52" w:rsidRDefault="00CB0CC7" w:rsidP="00CB0CC7">
      <w:pPr>
        <w:ind w:left="900"/>
        <w:jc w:val="center"/>
        <w:rPr>
          <w:b/>
          <w:i/>
          <w:sz w:val="24"/>
          <w:szCs w:val="24"/>
        </w:rPr>
      </w:pPr>
      <w:r w:rsidRPr="00F51A52">
        <w:rPr>
          <w:b/>
          <w:i/>
          <w:sz w:val="24"/>
          <w:szCs w:val="24"/>
        </w:rPr>
        <w:t>Учимся выполнять тестовые задания</w:t>
      </w:r>
    </w:p>
    <w:p w:rsidR="00CB0CC7" w:rsidRPr="00F51A52" w:rsidRDefault="00CB0CC7" w:rsidP="00CB0CC7">
      <w:pPr>
        <w:ind w:left="900"/>
        <w:jc w:val="center"/>
        <w:rPr>
          <w:b/>
          <w:i/>
          <w:sz w:val="24"/>
          <w:szCs w:val="24"/>
        </w:rPr>
      </w:pPr>
    </w:p>
    <w:p w:rsidR="00CB0CC7" w:rsidRPr="00F51A52" w:rsidRDefault="00CB0CC7" w:rsidP="00CB0CC7">
      <w:pPr>
        <w:ind w:firstLine="720"/>
        <w:jc w:val="both"/>
        <w:rPr>
          <w:sz w:val="24"/>
          <w:szCs w:val="24"/>
        </w:rPr>
      </w:pPr>
      <w:r w:rsidRPr="00F51A52">
        <w:rPr>
          <w:sz w:val="24"/>
          <w:szCs w:val="24"/>
        </w:rPr>
        <w:t>Вторая часть экзаменационной работы включает задания с выбором ответа (А</w:t>
      </w:r>
      <w:proofErr w:type="gramStart"/>
      <w:r w:rsidRPr="00F51A52">
        <w:rPr>
          <w:sz w:val="24"/>
          <w:szCs w:val="24"/>
        </w:rPr>
        <w:t>1</w:t>
      </w:r>
      <w:proofErr w:type="gramEnd"/>
      <w:r w:rsidRPr="00F51A52">
        <w:rPr>
          <w:sz w:val="24"/>
          <w:szCs w:val="24"/>
        </w:rPr>
        <w:t xml:space="preserve"> – А7) и задания с. кратким открытым ответом (В1–В9). При этом буквенные обозначения связ</w:t>
      </w:r>
      <w:r w:rsidRPr="00F51A52">
        <w:rPr>
          <w:sz w:val="24"/>
          <w:szCs w:val="24"/>
        </w:rPr>
        <w:t>а</w:t>
      </w:r>
      <w:r w:rsidRPr="00F51A52">
        <w:rPr>
          <w:sz w:val="24"/>
          <w:szCs w:val="24"/>
        </w:rPr>
        <w:t>ны не с уровнем сложности самого задания (все задания второй части не выходят за пределы базового уровня), а с технологией его выпо</w:t>
      </w:r>
      <w:r w:rsidRPr="00F51A52">
        <w:rPr>
          <w:sz w:val="24"/>
          <w:szCs w:val="24"/>
        </w:rPr>
        <w:t>л</w:t>
      </w:r>
      <w:r w:rsidRPr="00F51A52">
        <w:rPr>
          <w:sz w:val="24"/>
          <w:szCs w:val="24"/>
        </w:rPr>
        <w:t>нения.</w:t>
      </w:r>
    </w:p>
    <w:p w:rsidR="00CB0CC7" w:rsidRPr="00F51A52" w:rsidRDefault="00CB0CC7" w:rsidP="00CB0CC7">
      <w:pPr>
        <w:ind w:firstLine="720"/>
        <w:jc w:val="both"/>
        <w:rPr>
          <w:sz w:val="24"/>
          <w:szCs w:val="24"/>
        </w:rPr>
      </w:pPr>
      <w:r w:rsidRPr="00F51A52">
        <w:rPr>
          <w:sz w:val="24"/>
          <w:szCs w:val="24"/>
        </w:rPr>
        <w:t>Шесть заданий группы</w:t>
      </w:r>
      <w:proofErr w:type="gramStart"/>
      <w:r w:rsidRPr="00F51A52">
        <w:rPr>
          <w:sz w:val="24"/>
          <w:szCs w:val="24"/>
        </w:rPr>
        <w:t xml:space="preserve"> А</w:t>
      </w:r>
      <w:proofErr w:type="gramEnd"/>
      <w:r w:rsidRPr="00F51A52">
        <w:rPr>
          <w:sz w:val="24"/>
          <w:szCs w:val="24"/>
        </w:rPr>
        <w:t xml:space="preserve"> проверяют глубину и точность понимания экзаменуемыми содержания исходного текста, выявляют уровень постижения школьниками, его культу</w:t>
      </w:r>
      <w:r w:rsidRPr="00F51A52">
        <w:rPr>
          <w:sz w:val="24"/>
          <w:szCs w:val="24"/>
        </w:rPr>
        <w:t>р</w:t>
      </w:r>
      <w:r w:rsidRPr="00F51A52">
        <w:rPr>
          <w:sz w:val="24"/>
          <w:szCs w:val="24"/>
        </w:rPr>
        <w:t xml:space="preserve">но-ценностных категорий. </w:t>
      </w:r>
    </w:p>
    <w:p w:rsidR="00CB0CC7" w:rsidRPr="00F51A52" w:rsidRDefault="00CB0CC7" w:rsidP="00CB0CC7">
      <w:pPr>
        <w:ind w:firstLine="720"/>
        <w:jc w:val="both"/>
        <w:rPr>
          <w:sz w:val="24"/>
          <w:szCs w:val="24"/>
        </w:rPr>
      </w:pPr>
      <w:r w:rsidRPr="00F51A52">
        <w:rPr>
          <w:sz w:val="24"/>
          <w:szCs w:val="24"/>
        </w:rPr>
        <w:t>Четырнадцать заданий группы</w:t>
      </w:r>
      <w:proofErr w:type="gramStart"/>
      <w:r w:rsidRPr="00F51A52">
        <w:rPr>
          <w:sz w:val="24"/>
          <w:szCs w:val="24"/>
        </w:rPr>
        <w:t xml:space="preserve"> В</w:t>
      </w:r>
      <w:proofErr w:type="gramEnd"/>
      <w:r w:rsidRPr="00F51A52">
        <w:rPr>
          <w:sz w:val="24"/>
          <w:szCs w:val="24"/>
        </w:rPr>
        <w:t xml:space="preserve"> проверяют комплекс умений определяющих уровень яз</w:t>
      </w:r>
      <w:r w:rsidRPr="00F51A52">
        <w:rPr>
          <w:sz w:val="24"/>
          <w:szCs w:val="24"/>
        </w:rPr>
        <w:t>ы</w:t>
      </w:r>
      <w:r w:rsidRPr="00F51A52">
        <w:rPr>
          <w:sz w:val="24"/>
          <w:szCs w:val="24"/>
        </w:rPr>
        <w:t>ковой и лингвистической компетенции 9-классников. Все задания имеют практическую  направле</w:t>
      </w:r>
      <w:r w:rsidRPr="00F51A52">
        <w:rPr>
          <w:sz w:val="24"/>
          <w:szCs w:val="24"/>
        </w:rPr>
        <w:t>н</w:t>
      </w:r>
      <w:r w:rsidRPr="00F51A52">
        <w:rPr>
          <w:sz w:val="24"/>
          <w:szCs w:val="24"/>
        </w:rPr>
        <w:t xml:space="preserve">ность, так как языковые явления, </w:t>
      </w:r>
      <w:proofErr w:type="spellStart"/>
      <w:r w:rsidRPr="00F51A52">
        <w:rPr>
          <w:sz w:val="24"/>
          <w:szCs w:val="24"/>
        </w:rPr>
        <w:t>провёряемые</w:t>
      </w:r>
      <w:proofErr w:type="spellEnd"/>
      <w:r w:rsidRPr="00F51A52">
        <w:rPr>
          <w:sz w:val="24"/>
          <w:szCs w:val="24"/>
        </w:rPr>
        <w:t xml:space="preserve"> ими, составляют необходимую лингвистическую базу владения орфограф</w:t>
      </w:r>
      <w:r w:rsidRPr="00F51A52">
        <w:rPr>
          <w:sz w:val="24"/>
          <w:szCs w:val="24"/>
        </w:rPr>
        <w:t>и</w:t>
      </w:r>
      <w:r w:rsidRPr="00F51A52">
        <w:rPr>
          <w:sz w:val="24"/>
          <w:szCs w:val="24"/>
        </w:rPr>
        <w:t>ческими и речевыми нормами.</w:t>
      </w:r>
    </w:p>
    <w:p w:rsidR="00CB0CC7" w:rsidRPr="00F51A52" w:rsidRDefault="00CB0CC7" w:rsidP="00CB0CC7">
      <w:pPr>
        <w:ind w:firstLine="360"/>
        <w:jc w:val="center"/>
        <w:rPr>
          <w:b/>
          <w:i/>
          <w:sz w:val="24"/>
          <w:szCs w:val="24"/>
        </w:rPr>
      </w:pPr>
    </w:p>
    <w:p w:rsidR="00CB0CC7" w:rsidRPr="00F51A52" w:rsidRDefault="00CB0CC7" w:rsidP="00CB0CC7">
      <w:pPr>
        <w:ind w:firstLine="360"/>
        <w:jc w:val="center"/>
        <w:rPr>
          <w:b/>
          <w:i/>
          <w:sz w:val="24"/>
          <w:szCs w:val="24"/>
        </w:rPr>
      </w:pPr>
      <w:r w:rsidRPr="00F51A52">
        <w:rPr>
          <w:b/>
          <w:i/>
          <w:sz w:val="24"/>
          <w:szCs w:val="24"/>
        </w:rPr>
        <w:t xml:space="preserve">Модуль 3. </w:t>
      </w:r>
    </w:p>
    <w:p w:rsidR="00CB0CC7" w:rsidRPr="00F51A52" w:rsidRDefault="00CB0CC7" w:rsidP="00CB0CC7">
      <w:pPr>
        <w:ind w:firstLine="360"/>
        <w:jc w:val="center"/>
        <w:rPr>
          <w:b/>
          <w:i/>
          <w:sz w:val="24"/>
          <w:szCs w:val="24"/>
        </w:rPr>
      </w:pPr>
      <w:r w:rsidRPr="00F51A52">
        <w:rPr>
          <w:b/>
          <w:i/>
          <w:sz w:val="24"/>
          <w:szCs w:val="24"/>
        </w:rPr>
        <w:t>Учимся писать сочинение – рассуждение.</w:t>
      </w:r>
    </w:p>
    <w:p w:rsidR="00CB0CC7" w:rsidRPr="00F51A52" w:rsidRDefault="00CB0CC7" w:rsidP="00CB0CC7">
      <w:pPr>
        <w:ind w:firstLine="360"/>
        <w:jc w:val="center"/>
        <w:rPr>
          <w:b/>
          <w:i/>
          <w:sz w:val="24"/>
          <w:szCs w:val="24"/>
        </w:rPr>
      </w:pPr>
      <w:r w:rsidRPr="00F51A52">
        <w:rPr>
          <w:sz w:val="24"/>
          <w:szCs w:val="24"/>
          <w:u w:val="single"/>
        </w:rPr>
        <w:t>Третья часть работы</w:t>
      </w:r>
      <w:r w:rsidRPr="00F51A52">
        <w:rPr>
          <w:sz w:val="24"/>
          <w:szCs w:val="24"/>
        </w:rPr>
        <w:t xml:space="preserve"> ГИА содержит творческое задание  - сочинение – рассуждение на лингв</w:t>
      </w:r>
      <w:r w:rsidRPr="00F51A52">
        <w:rPr>
          <w:sz w:val="24"/>
          <w:szCs w:val="24"/>
        </w:rPr>
        <w:t>и</w:t>
      </w:r>
      <w:r w:rsidRPr="00F51A52">
        <w:rPr>
          <w:sz w:val="24"/>
          <w:szCs w:val="24"/>
        </w:rPr>
        <w:t>стическую тему, которое проверяет коммуникативную компетенцию школьников, в частности ум</w:t>
      </w:r>
      <w:r w:rsidRPr="00F51A52">
        <w:rPr>
          <w:sz w:val="24"/>
          <w:szCs w:val="24"/>
        </w:rPr>
        <w:t>е</w:t>
      </w:r>
      <w:r w:rsidRPr="00F51A52">
        <w:rPr>
          <w:sz w:val="24"/>
          <w:szCs w:val="24"/>
        </w:rPr>
        <w:t>ние строить собственное высказывание в соответствии с типом речи</w:t>
      </w:r>
      <w:proofErr w:type="gramStart"/>
      <w:r w:rsidRPr="00F51A52">
        <w:rPr>
          <w:sz w:val="24"/>
          <w:szCs w:val="24"/>
        </w:rPr>
        <w:t xml:space="preserve"> .</w:t>
      </w:r>
      <w:proofErr w:type="gramEnd"/>
      <w:r w:rsidRPr="00F51A52">
        <w:rPr>
          <w:sz w:val="24"/>
          <w:szCs w:val="24"/>
        </w:rPr>
        <w:t xml:space="preserve"> При этом не случайно особое внимание уделяется умению аргументировать положения творческой работы, используя прочита</w:t>
      </w:r>
      <w:r w:rsidRPr="00F51A52">
        <w:rPr>
          <w:sz w:val="24"/>
          <w:szCs w:val="24"/>
        </w:rPr>
        <w:t>н</w:t>
      </w:r>
      <w:r w:rsidRPr="00F51A52">
        <w:rPr>
          <w:sz w:val="24"/>
          <w:szCs w:val="24"/>
        </w:rPr>
        <w:t xml:space="preserve">ный текст. Именно это </w:t>
      </w:r>
      <w:proofErr w:type="spellStart"/>
      <w:r w:rsidRPr="00F51A52">
        <w:rPr>
          <w:sz w:val="24"/>
          <w:szCs w:val="24"/>
        </w:rPr>
        <w:t>общеучебное</w:t>
      </w:r>
      <w:proofErr w:type="spellEnd"/>
      <w:r w:rsidRPr="00F51A52">
        <w:rPr>
          <w:sz w:val="24"/>
          <w:szCs w:val="24"/>
        </w:rPr>
        <w:t xml:space="preserve"> умение необходимо школьникам в дальнейшей образовательной, а часто и в профессиональной  </w:t>
      </w:r>
      <w:r w:rsidRPr="00F51A52">
        <w:rPr>
          <w:sz w:val="24"/>
          <w:szCs w:val="24"/>
        </w:rPr>
        <w:lastRenderedPageBreak/>
        <w:t>де</w:t>
      </w:r>
      <w:r w:rsidRPr="00F51A52">
        <w:rPr>
          <w:sz w:val="24"/>
          <w:szCs w:val="24"/>
        </w:rPr>
        <w:t>я</w:t>
      </w:r>
      <w:r w:rsidRPr="00F51A52">
        <w:rPr>
          <w:sz w:val="24"/>
          <w:szCs w:val="24"/>
        </w:rPr>
        <w:t xml:space="preserve">тельности. </w:t>
      </w:r>
    </w:p>
    <w:p w:rsidR="00CB0CC7" w:rsidRPr="00F51A52" w:rsidRDefault="00CB0CC7" w:rsidP="00CB0CC7">
      <w:pPr>
        <w:ind w:firstLine="360"/>
        <w:jc w:val="both"/>
        <w:rPr>
          <w:sz w:val="24"/>
          <w:szCs w:val="24"/>
        </w:rPr>
      </w:pPr>
      <w:r w:rsidRPr="00F51A52">
        <w:rPr>
          <w:sz w:val="24"/>
          <w:szCs w:val="24"/>
        </w:rPr>
        <w:t>Умение отстать свои позиции уважительно относиться к себе и своему собеседнику, вести бес</w:t>
      </w:r>
      <w:r w:rsidRPr="00F51A52">
        <w:rPr>
          <w:sz w:val="24"/>
          <w:szCs w:val="24"/>
        </w:rPr>
        <w:t>е</w:t>
      </w:r>
      <w:r w:rsidRPr="00F51A52">
        <w:rPr>
          <w:sz w:val="24"/>
          <w:szCs w:val="24"/>
        </w:rPr>
        <w:t>ду в доказательной манере служит показателем культуры, рационального сознания вообще Подли</w:t>
      </w:r>
      <w:r w:rsidRPr="00F51A52">
        <w:rPr>
          <w:sz w:val="24"/>
          <w:szCs w:val="24"/>
        </w:rPr>
        <w:t>н</w:t>
      </w:r>
      <w:r w:rsidRPr="00F51A52">
        <w:rPr>
          <w:sz w:val="24"/>
          <w:szCs w:val="24"/>
        </w:rPr>
        <w:t>ная рациональность, включающая способность аргументации  доказательности своей позиции, в</w:t>
      </w:r>
      <w:r w:rsidRPr="00F51A52">
        <w:rPr>
          <w:sz w:val="24"/>
          <w:szCs w:val="24"/>
        </w:rPr>
        <w:t>о</w:t>
      </w:r>
      <w:r w:rsidRPr="00F51A52">
        <w:rPr>
          <w:sz w:val="24"/>
          <w:szCs w:val="24"/>
        </w:rPr>
        <w:t>все не противоречит уровню  развития эмоциональной сферы, эстетического сознания. В этом единстве и заключается такое личностное начало, как отве</w:t>
      </w:r>
      <w:r w:rsidRPr="00F51A52">
        <w:rPr>
          <w:sz w:val="24"/>
          <w:szCs w:val="24"/>
        </w:rPr>
        <w:t>т</w:t>
      </w:r>
      <w:r w:rsidRPr="00F51A52">
        <w:rPr>
          <w:sz w:val="24"/>
          <w:szCs w:val="24"/>
        </w:rPr>
        <w:t>ственность за свои взгляды и позиции.</w:t>
      </w:r>
    </w:p>
    <w:p w:rsidR="0073631E" w:rsidRDefault="0073631E">
      <w:bookmarkStart w:id="0" w:name="_GoBack"/>
      <w:bookmarkEnd w:id="0"/>
    </w:p>
    <w:sectPr w:rsidR="007363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C83463"/>
    <w:multiLevelType w:val="hybridMultilevel"/>
    <w:tmpl w:val="13F4C81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0CC7"/>
    <w:rsid w:val="0073631E"/>
    <w:rsid w:val="00CB0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0CC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">
    <w:name w:val="Основной текст (6)"/>
    <w:basedOn w:val="a0"/>
    <w:rsid w:val="00CB0CC7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effect w:val="none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0CC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">
    <w:name w:val="Основной текст (6)"/>
    <w:basedOn w:val="a0"/>
    <w:rsid w:val="00CB0CC7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effect w:val="none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476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977</Words>
  <Characters>5570</Characters>
  <Application>Microsoft Office Word</Application>
  <DocSecurity>0</DocSecurity>
  <Lines>46</Lines>
  <Paragraphs>13</Paragraphs>
  <ScaleCrop>false</ScaleCrop>
  <Company>SPecialiST RePack &amp; SanBuild</Company>
  <LinksUpToDate>false</LinksUpToDate>
  <CharactersWithSpaces>6534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2015-04-14T10:12:00Z</dcterms:created>
  <dcterms:modified xsi:type="dcterms:W3CDTF">2015-04-14T10:13:00Z</dcterms:modified>
</cp:coreProperties>
</file>