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D4" w:rsidRDefault="00F04ED4" w:rsidP="00F04ED4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F04ED4" w:rsidRDefault="00F04ED4" w:rsidP="00F04ED4">
      <w:pPr>
        <w:spacing w:line="240" w:lineRule="auto"/>
        <w:jc w:val="center"/>
        <w:rPr>
          <w:szCs w:val="24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физической культуре</w:t>
      </w:r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  <w:bookmarkStart w:id="0" w:name="_GoBack"/>
      <w:bookmarkEnd w:id="0"/>
    </w:p>
    <w:p w:rsidR="00F04ED4" w:rsidRPr="000D23AC" w:rsidRDefault="00F04ED4" w:rsidP="00F04ED4">
      <w:pPr>
        <w:pStyle w:val="a5"/>
        <w:ind w:firstLine="709"/>
        <w:rPr>
          <w:szCs w:val="24"/>
        </w:rPr>
      </w:pPr>
      <w:r w:rsidRPr="000D23AC">
        <w:rPr>
          <w:szCs w:val="24"/>
        </w:rPr>
        <w:t>ПОЯСНИТЕЛЬНАЯ ЗАПИСКА</w:t>
      </w:r>
    </w:p>
    <w:p w:rsidR="00F04ED4" w:rsidRPr="00612F57" w:rsidRDefault="00F04ED4" w:rsidP="00F04ED4">
      <w:pPr>
        <w:pStyle w:val="2"/>
        <w:spacing w:line="240" w:lineRule="auto"/>
        <w:ind w:firstLine="709"/>
        <w:rPr>
          <w:b/>
          <w:sz w:val="24"/>
        </w:rPr>
      </w:pPr>
      <w:r w:rsidRPr="00612F57">
        <w:rPr>
          <w:b/>
          <w:sz w:val="24"/>
        </w:rPr>
        <w:t xml:space="preserve">Назначение программы </w:t>
      </w:r>
    </w:p>
    <w:p w:rsidR="00F04ED4" w:rsidRPr="000D23AC" w:rsidRDefault="00F04ED4" w:rsidP="00F04ED4">
      <w:pPr>
        <w:pStyle w:val="2"/>
        <w:spacing w:line="240" w:lineRule="auto"/>
        <w:ind w:firstLine="709"/>
        <w:rPr>
          <w:sz w:val="24"/>
        </w:rPr>
      </w:pPr>
      <w:r w:rsidRPr="00612F57">
        <w:rPr>
          <w:sz w:val="24"/>
        </w:rPr>
        <w:t xml:space="preserve">Рабочая программа по физической культуре составлена на основе </w:t>
      </w:r>
      <w:r>
        <w:rPr>
          <w:sz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</w:t>
      </w:r>
      <w:r w:rsidRPr="00612F57">
        <w:rPr>
          <w:sz w:val="24"/>
        </w:rPr>
        <w:t>.</w:t>
      </w:r>
    </w:p>
    <w:p w:rsidR="00F04ED4" w:rsidRPr="00612F57" w:rsidRDefault="00F04ED4" w:rsidP="00F04ED4">
      <w:pPr>
        <w:pStyle w:val="2"/>
        <w:spacing w:line="240" w:lineRule="auto"/>
        <w:ind w:firstLine="709"/>
        <w:rPr>
          <w:b/>
          <w:sz w:val="24"/>
        </w:rPr>
      </w:pPr>
      <w:r w:rsidRPr="00612F57">
        <w:rPr>
          <w:b/>
          <w:sz w:val="24"/>
        </w:rPr>
        <w:t>Структура документа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612F57">
        <w:rPr>
          <w:sz w:val="24"/>
        </w:rPr>
        <w:t>Рабочая программа</w:t>
      </w:r>
      <w:r w:rsidRPr="000D23AC">
        <w:rPr>
          <w:sz w:val="24"/>
        </w:rPr>
        <w:t xml:space="preserve"> включает </w:t>
      </w:r>
      <w:r>
        <w:rPr>
          <w:sz w:val="24"/>
        </w:rPr>
        <w:t>следующие разделы</w:t>
      </w:r>
      <w:r w:rsidRPr="000D23AC">
        <w:rPr>
          <w:sz w:val="24"/>
        </w:rPr>
        <w:t>: пояснительную записку; основное содержание с примерным (в модальности не менее) распределением учебных часов по разделам; требования к уровню подготовки выпускников</w:t>
      </w:r>
      <w:r>
        <w:rPr>
          <w:sz w:val="24"/>
        </w:rPr>
        <w:t>; календарн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тематическое планирование; учебно- методическое обеспечение.</w:t>
      </w:r>
    </w:p>
    <w:p w:rsidR="00F04ED4" w:rsidRPr="00612F57" w:rsidRDefault="00F04ED4" w:rsidP="00F04ED4">
      <w:pPr>
        <w:pStyle w:val="a3"/>
        <w:spacing w:line="240" w:lineRule="auto"/>
        <w:rPr>
          <w:sz w:val="24"/>
        </w:rPr>
      </w:pPr>
      <w:r w:rsidRPr="00612F57">
        <w:rPr>
          <w:sz w:val="24"/>
        </w:rPr>
        <w:t xml:space="preserve">Общая характеристика учебного предмета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</w:t>
      </w:r>
      <w:proofErr w:type="spellStart"/>
      <w:r w:rsidRPr="000D23AC">
        <w:rPr>
          <w:sz w:val="24"/>
        </w:rPr>
        <w:t>операциональный</w:t>
      </w:r>
      <w:proofErr w:type="spellEnd"/>
      <w:r w:rsidRPr="000D23AC">
        <w:rPr>
          <w:sz w:val="24"/>
        </w:rPr>
        <w:t xml:space="preserve"> компонент деятельности).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В </w:t>
      </w:r>
      <w:r w:rsidRPr="00612F57">
        <w:rPr>
          <w:sz w:val="24"/>
        </w:rPr>
        <w:t>рабочей</w:t>
      </w:r>
      <w:r w:rsidRPr="000D23AC">
        <w:rPr>
          <w:sz w:val="24"/>
        </w:rPr>
        <w:t xml:space="preserve"> программе для основного общего образования двигательная деятельность, как учебный предмет, представлена двумя содержательными линиями: </w:t>
      </w:r>
      <w:r w:rsidRPr="000D23AC">
        <w:rPr>
          <w:bCs/>
          <w:iCs/>
          <w:sz w:val="24"/>
        </w:rPr>
        <w:t>физкультурно-оздоровительная деятельность и спортивно-оздоровительная деятельность.</w:t>
      </w:r>
      <w:r w:rsidRPr="000D23AC">
        <w:rPr>
          <w:sz w:val="24"/>
        </w:rPr>
        <w:t xml:space="preserve"> Каждая из этих линий имеет соответствующие свои три учебных раздела (знания, физическое совершенствование, способы деятельности). </w:t>
      </w:r>
    </w:p>
    <w:p w:rsidR="00F04ED4" w:rsidRPr="000D23AC" w:rsidRDefault="00F04ED4" w:rsidP="00F04ED4">
      <w:pPr>
        <w:pStyle w:val="2"/>
        <w:spacing w:line="240" w:lineRule="auto"/>
        <w:ind w:firstLine="709"/>
        <w:rPr>
          <w:b/>
          <w:sz w:val="24"/>
        </w:rPr>
      </w:pPr>
      <w:r w:rsidRPr="000D23AC">
        <w:rPr>
          <w:b/>
          <w:sz w:val="24"/>
        </w:rPr>
        <w:t xml:space="preserve">Цели  </w:t>
      </w:r>
    </w:p>
    <w:p w:rsidR="00F04ED4" w:rsidRPr="000D23AC" w:rsidRDefault="00F04ED4" w:rsidP="00F04ED4">
      <w:pPr>
        <w:pStyle w:val="a7"/>
        <w:spacing w:line="240" w:lineRule="auto"/>
        <w:ind w:firstLine="709"/>
        <w:rPr>
          <w:sz w:val="24"/>
          <w:szCs w:val="24"/>
        </w:rPr>
      </w:pPr>
      <w:r w:rsidRPr="000D23AC">
        <w:rPr>
          <w:sz w:val="24"/>
          <w:szCs w:val="24"/>
        </w:rPr>
        <w:t xml:space="preserve"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Примерная программа основного общего образования своим предметным содержанием ориентируется на достижение следующих практических целей: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- развитие основных физических качеств и способностей, укрепление здоровья, расширение функциональных возможностей организма;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F04ED4" w:rsidRPr="000D23AC" w:rsidRDefault="00F04ED4" w:rsidP="00F04ED4">
      <w:pPr>
        <w:pStyle w:val="a3"/>
        <w:spacing w:line="240" w:lineRule="auto"/>
        <w:rPr>
          <w:b/>
          <w:sz w:val="24"/>
        </w:rPr>
      </w:pPr>
      <w:r w:rsidRPr="000D23AC">
        <w:rPr>
          <w:b/>
          <w:sz w:val="24"/>
        </w:rPr>
        <w:t xml:space="preserve">Место предмета в базисном учебном плане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sz w:val="24"/>
        </w:rPr>
        <w:t>525</w:t>
      </w:r>
      <w:r w:rsidRPr="000D23AC">
        <w:rPr>
          <w:sz w:val="24"/>
        </w:rPr>
        <w:t xml:space="preserve"> часов для обязательного изучения учебного предмета «Физическая культура» на этапе основного общего образования, из расчета </w:t>
      </w:r>
      <w:r>
        <w:rPr>
          <w:sz w:val="24"/>
        </w:rPr>
        <w:t>3</w:t>
      </w:r>
      <w:r w:rsidRPr="000D23AC">
        <w:rPr>
          <w:sz w:val="24"/>
        </w:rPr>
        <w:t xml:space="preserve"> часов в неделю с </w:t>
      </w:r>
      <w:r w:rsidRPr="000D23AC">
        <w:rPr>
          <w:sz w:val="24"/>
          <w:lang w:val="en-US"/>
        </w:rPr>
        <w:t>V</w:t>
      </w:r>
      <w:r w:rsidRPr="000D23AC">
        <w:rPr>
          <w:sz w:val="24"/>
        </w:rPr>
        <w:t xml:space="preserve"> по </w:t>
      </w:r>
      <w:r w:rsidRPr="000D23AC">
        <w:rPr>
          <w:sz w:val="24"/>
          <w:lang w:val="en-US"/>
        </w:rPr>
        <w:t>IX</w:t>
      </w:r>
      <w:r w:rsidRPr="000D23AC">
        <w:rPr>
          <w:sz w:val="24"/>
        </w:rPr>
        <w:t xml:space="preserve"> классы.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612F57">
        <w:rPr>
          <w:sz w:val="24"/>
        </w:rPr>
        <w:t>Рабочая</w:t>
      </w:r>
      <w:r w:rsidRPr="000D23AC">
        <w:rPr>
          <w:sz w:val="24"/>
        </w:rPr>
        <w:t xml:space="preserve"> программа рассчитана на </w:t>
      </w:r>
      <w:r>
        <w:rPr>
          <w:sz w:val="24"/>
        </w:rPr>
        <w:t>525</w:t>
      </w:r>
      <w:r w:rsidRPr="000D23AC">
        <w:rPr>
          <w:sz w:val="24"/>
        </w:rPr>
        <w:t xml:space="preserve"> учебных часов. При этом</w:t>
      </w:r>
      <w:proofErr w:type="gramStart"/>
      <w:r w:rsidRPr="000D23AC">
        <w:rPr>
          <w:sz w:val="24"/>
        </w:rPr>
        <w:t>,</w:t>
      </w:r>
      <w:proofErr w:type="gramEnd"/>
      <w:r w:rsidRPr="000D23AC">
        <w:rPr>
          <w:sz w:val="24"/>
        </w:rPr>
        <w:t xml:space="preserve"> в ней предусмотрен резерв свободного учебного времени в объеме 50 учебных часов  предназначенный учителям образовательных учреждений для реализации их собственных </w:t>
      </w:r>
      <w:r w:rsidRPr="000D23AC">
        <w:rPr>
          <w:sz w:val="24"/>
        </w:rPr>
        <w:lastRenderedPageBreak/>
        <w:t>подходов по структурированию и дополнительному насыщению учебного материала, использованию разнообразных форм организации учебного процесса, внедрению современных методов обучения и педагогических технологий.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proofErr w:type="spellStart"/>
      <w:r w:rsidRPr="000D23AC">
        <w:rPr>
          <w:b/>
          <w:sz w:val="24"/>
        </w:rPr>
        <w:t>Общеучебные</w:t>
      </w:r>
      <w:proofErr w:type="spellEnd"/>
      <w:r w:rsidRPr="000D23AC">
        <w:rPr>
          <w:b/>
          <w:sz w:val="24"/>
        </w:rPr>
        <w:t xml:space="preserve"> умения, навыки и способы деятельности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612F57">
        <w:rPr>
          <w:sz w:val="24"/>
        </w:rPr>
        <w:t>Рабочая</w:t>
      </w:r>
      <w:r w:rsidRPr="000D23AC">
        <w:rPr>
          <w:sz w:val="24"/>
        </w:rPr>
        <w:t xml:space="preserve"> программа предусматривает формирование у учащихся умений и навыков, универсальных способов деятельности и ключевых компетенций. В этом направлении приоритетными для учебного предмета «Физическая культура» на этапе основного общего образования являются: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В познавательной деятельности: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- использование наблюдений, измерений и моделирования;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- комбинирование известных алгоритмов деятельности в ситуациях, не предполагающих стандартного их применения;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- исследование несложных практических ситуаций.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В информационно-коммуникативной деятельности: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- умение вступать в речевое общение, участвовать в диалоге;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- умение составлять планы и конспекты;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- умение использовать знаковые системы (таблицы, схемы и т.п.).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В рефлексивной деятельности: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- самостоятельная организация учебной деятельности;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 xml:space="preserve">- владение навыками контроля и оценки своей деятельности; 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- соблюдение норм поведения в окружающей среде, правил здорового образа жизни;</w:t>
      </w:r>
    </w:p>
    <w:p w:rsidR="00F04ED4" w:rsidRPr="000D23AC" w:rsidRDefault="00F04ED4" w:rsidP="00F04ED4">
      <w:pPr>
        <w:pStyle w:val="a3"/>
        <w:spacing w:line="240" w:lineRule="auto"/>
        <w:rPr>
          <w:sz w:val="24"/>
        </w:rPr>
      </w:pPr>
      <w:r w:rsidRPr="000D23AC">
        <w:rPr>
          <w:sz w:val="24"/>
        </w:rPr>
        <w:t>- владение умениями совместной деятельности.</w:t>
      </w:r>
    </w:p>
    <w:p w:rsidR="00DD4514" w:rsidRDefault="00DD4514"/>
    <w:sectPr w:rsidR="00DD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D4"/>
    <w:rsid w:val="00DD451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4E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4E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F04ED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F04E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F04ED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04E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F04ED4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04E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"/>
    <w:basedOn w:val="a0"/>
    <w:rsid w:val="00F04ED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4E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4E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F04ED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F04E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F04ED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04E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F04ED4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04E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">
    <w:name w:val="Основной текст (6)"/>
    <w:basedOn w:val="a0"/>
    <w:rsid w:val="00F04ED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>SPecialiST RePack &amp; SanBuild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2015-04-14T10:27:00Z</dcterms:created>
  <dcterms:modified xsi:type="dcterms:W3CDTF">2015-04-14T10:27:00Z</dcterms:modified>
</cp:coreProperties>
</file>