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52" w:rsidRDefault="00845A52" w:rsidP="00845A5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kern w:val="36"/>
          <w:sz w:val="44"/>
          <w:szCs w:val="44"/>
          <w:lang w:eastAsia="ru-RU"/>
        </w:rPr>
      </w:pPr>
      <w:r w:rsidRPr="00845A52">
        <w:rPr>
          <w:rFonts w:ascii="Georgia" w:eastAsia="Times New Roman" w:hAnsi="Georgia" w:cs="Times New Roman"/>
          <w:kern w:val="36"/>
          <w:sz w:val="44"/>
          <w:szCs w:val="44"/>
          <w:lang w:eastAsia="ru-RU"/>
        </w:rPr>
        <w:t xml:space="preserve">ПАМЯТКА родителям о вреде </w:t>
      </w:r>
      <w:proofErr w:type="spellStart"/>
      <w:r w:rsidRPr="00845A52">
        <w:rPr>
          <w:rFonts w:ascii="Georgia" w:eastAsia="Times New Roman" w:hAnsi="Georgia" w:cs="Times New Roman"/>
          <w:kern w:val="36"/>
          <w:sz w:val="44"/>
          <w:szCs w:val="44"/>
          <w:lang w:eastAsia="ru-RU"/>
        </w:rPr>
        <w:t>снюсов</w:t>
      </w:r>
      <w:proofErr w:type="spellEnd"/>
    </w:p>
    <w:p w:rsidR="00845A52" w:rsidRDefault="00845A52" w:rsidP="00845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5"/>
          <w:lang w:eastAsia="ru-RU"/>
        </w:rPr>
      </w:pPr>
    </w:p>
    <w:p w:rsidR="00845A52" w:rsidRPr="00845A52" w:rsidRDefault="00845A52" w:rsidP="00845A5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Уважаемые родители!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Проблема потребления наркотических и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психоактивных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веще</w:t>
      </w: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ств ср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еди детей и подростков является значимой и представляет серьезную опасность для здоровья подрастающего поколения. Возраст первого приобщения к наркотику стремительно снижается, вплоть до младшего школьного возраста. Теперь, несовершеннолетние активно втягиваются не только в потребление наркотических средств, но и в распространение их путем «закладок», т.е. оставляя наркотики в общедоступных местах (в подъезде, на клумбах, в водосточных трубах и т.п.). Таким образом, сбыт наркотических средств осуществляется бесконтактным способом, что сложно установить. Поэтому, уважаемые родители, обратите внимание на переписку Вашего ребенка в социальных сетях,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смс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- сообщениях, а также на телефонные и Интернет – переговоры.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«СНЮС» - </w:t>
      </w: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смертельная опасность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будущего поколения России!!!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     </w:t>
      </w:r>
    </w:p>
    <w:p w:rsidR="00845A52" w:rsidRPr="00845A52" w:rsidRDefault="00845A52" w:rsidP="00845A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В России угроза новой эпидемии.</w:t>
      </w: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А, возможно, не угроза. Возможно, она уже в разгаре. И главное — у нее выборочная зона поражения.</w:t>
      </w:r>
    </w:p>
    <w:p w:rsidR="00845A52" w:rsidRPr="00845A52" w:rsidRDefault="00845A52" w:rsidP="00845A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u w:val="single"/>
          <w:lang w:eastAsia="ru-RU"/>
        </w:rPr>
        <w:t>В первую очередь она поражает наших детей. </w:t>
      </w:r>
    </w:p>
    <w:p w:rsidR="00845A52" w:rsidRPr="00845A52" w:rsidRDefault="00845A52" w:rsidP="00845A5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Почему?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Взрослые сами решают, от чего им умирать. А от чего умирать нашим детям, решает сегодня организованная группа подонков.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     Сегодня у детей и подростков</w:t>
      </w:r>
      <w:r w:rsidRPr="00845A52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актуальная проблема и опасная мода, которая стремительно набирает популярность – СНЮС. Это табачный продукт для рассасывания, содержащий никотин.       При употреблении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человек получает никотиновую зависимость. Никотин - это стимулятор, поэтому основным признаком интоксикации становится возбуждение.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   «Подросток плохо спит, у него меняется аппетит, он становится эмоционально неустойчивым, преобладает агрессивное поведение, вследствие этого возможны драки», - утверждают  психиатры-наркологи Минздрава.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 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Что входит в состав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?    Наркотик-стимулятор состоит из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 т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абака,</w:t>
      </w:r>
      <w:r w:rsidRPr="00845A52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воды (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нужна для увлажнения и более комфортного рассасывания),</w:t>
      </w:r>
      <w:r w:rsidRPr="00845A52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оли (и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грает роль природного консерванта и усилителя вкуса),</w:t>
      </w:r>
      <w:r w:rsidRPr="00845A52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онсервантов (м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ногие компании используют консерванты для разбавления табака и снижения стоимости смеси, а также для более долгого хранения),</w:t>
      </w:r>
      <w:r w:rsidRPr="00845A52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роматизаторов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и пищевых добавок,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которые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усиливают вкус и придают наркотику приятный запах. Внешне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выглядит как кашеобразная растительная смесь белого или коричневого оттенков.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Какие бывают разновидности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? 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 типу упаковки и наличию добавок различают такие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виды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: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gram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порционный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- для удобства приема производители фасуют табачную смесь в небольшие полупрозрачные пакетики.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gram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</w:t>
      </w:r>
      <w:proofErr w:type="gram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ассыпной - 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недозированную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табачную смесь фасуют в плотные коробочки из вощеного картона.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 добавками -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многие производители добавляют в табачную смесь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ароматизаторы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усилители вкуса.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Сколько никотина содержится в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снюсе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? 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Основной состав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сортовой мелкорубленый табак, поэтому чистое </w:t>
      </w: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 xml:space="preserve">содержание никотина в порции </w:t>
      </w: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lastRenderedPageBreak/>
        <w:t>наркотика в 5 раз выше, чем в обычной сигарете.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Среди курильщиков широко распространен миф о том, что замена сигарет </w:t>
      </w: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на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жевательный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помогает справиться с никотиновой зависимостью. Это не так.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Зависимость лишь усиливается из-за более высокого содержания никотина в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снюсе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и более продолжительного времени употребления. Так, 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 xml:space="preserve"> держат в ротовой полости от 30 минут до часа, и все это время организм впитывает никотин.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 А сигарету курят за несколько минут, и при этом часть никотина в виде дыма растворяется в воздухе.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– механизм действия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       По своему действию 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–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наркотик-психостимулятор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При рассасывании или жевании никотин из табачной смеси впитывается через слизистые ротовой полости в кровь и попадает вместе со слюной в желудок, где через стенки желудка тоже попадает в кровоток. Кровь быстро разносит наркотик по всему организму, и никотин попадает в головной мозг. Там он блокирует m-холиновые рецепторы мозга, что приводит к выбросу адреналина и глюкозы в кровь. Именно они формируют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наркотическое действие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:</w:t>
      </w:r>
    </w:p>
    <w:p w:rsidR="00845A52" w:rsidRPr="00845A52" w:rsidRDefault="00845A52" w:rsidP="00845A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Адреналин сужает сосуды и ускоряет сердцебиение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 </w:t>
      </w: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повышает мышечный тонус, снижает аппетит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стимулирует работу центральной нервной системы: вызывает чувство бодрости, но при этом приводит к нервному перевозбуждению с чувством тревожности и смутного беспокойства.</w:t>
      </w:r>
    </w:p>
    <w:p w:rsidR="00845A52" w:rsidRPr="00845A52" w:rsidRDefault="00845A52" w:rsidP="00845A5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Глюкоза провоцирует повышение уровня «гормона удовольствия» дофамина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– </w:t>
      </w: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по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этому при употреблении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человек ощущает наслаждение. Но при резком выбросе глюкозы активно вырабатывается инсулин – гормон, который регулирует ее уровень в крови. Он связывает сахар – и его уровень становится еще ниже, чем был до приема никотина. Такие резкие перепады уровня глюкозы провоцируют стресс, раздражительность и тревожность, а также усталость после окончания действия никотина.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 Зависимость от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 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       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Психотропное действие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головной мозг быстро вызывает развитие физической и психической никотиновой зависимости:</w:t>
      </w:r>
    </w:p>
    <w:p w:rsidR="00845A52" w:rsidRPr="00845A52" w:rsidRDefault="00845A52" w:rsidP="00845A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Недостаток энергии.  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Адреналин – «гормон бодрости», он вырабатывается для быстрой мобилизации организма в стрессовых условиях. И при слишком частом выбросе этого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нейромедиатора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организм быстро теряет внутренние энергетические запасы, что вызывает чувство усталости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физическое и нервное истощение. Потребность в чувстве бодрости возрастает, и человек снова принимает наркотик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чтобы этого добиться.</w:t>
      </w:r>
    </w:p>
    <w:p w:rsidR="00845A52" w:rsidRPr="00845A52" w:rsidRDefault="00845A52" w:rsidP="00845A5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Потеря чувства удовольствия.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Из-за частого выброса «гормона удовольствия» дофамина при приеме жевательного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головной мозг вынужден увеличивать количество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дофаминовых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рецепторов – чтобы принять весь повышенный объем дофамина, и при этом снижать естественный уровень выработки дофамина – чтобы не допускать гормонального дисбаланса. Поэтому </w:t>
      </w:r>
      <w:r w:rsidRPr="00845A52">
        <w:rPr>
          <w:rFonts w:ascii="Arial" w:eastAsia="Times New Roman" w:hAnsi="Arial" w:cs="Arial"/>
          <w:b/>
          <w:bCs/>
          <w:i/>
          <w:iCs/>
          <w:color w:val="222222"/>
          <w:sz w:val="28"/>
          <w:szCs w:val="28"/>
          <w:lang w:eastAsia="ru-RU"/>
        </w:rPr>
        <w:t>без никотина человеку всё сложнее ощутить удовольствие на физическом и психологическом уровне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– естественного количества </w:t>
      </w: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дофамина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слишком мало, чтобы охватить все принимающие рецепторы.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        Все эти изменения в работе организма вызывают специфический синдром отмены –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ломку от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: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Резкие перепады настроения;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Тревожность и раздражительность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lastRenderedPageBreak/>
        <w:t>Усталость и сложности с концентрацией внимания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Бессонница или чрезмерная сонливость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Резкий подъем аппетита, быстрый набор веса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Головные боли, частое головокружение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Частые скачки давления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Частые сбои сердечного ритма</w:t>
      </w:r>
    </w:p>
    <w:p w:rsidR="00845A52" w:rsidRPr="00845A52" w:rsidRDefault="00845A52" w:rsidP="00845A5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Нервное дрожание конечностей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         Проявления ломки сопровождает болезненное желание принять наркотик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чтобы улучшить физическое и психологическое самочувствие. Интенсивность и продолжительность симптомов ломки зависит от стажа употребления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. Так, на начальной стадии никотиновой зависимости пик ломки приходится на 3-5 день отказа, и сама ломка проходит за 1-1,5 недели. А при длительной зависимости синдром отмены может продолжаться до 1-2 месяцев.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Как понять, что человек принимает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?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       Прямой признак употребления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наличие коробочки с табаком или порционными пакетиками. Но выявить </w:t>
      </w: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зависимого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от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можно и по косвенным признакам:</w:t>
      </w:r>
    </w:p>
    <w:p w:rsidR="00845A52" w:rsidRPr="00845A52" w:rsidRDefault="00845A52" w:rsidP="00845A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Поведение. 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Частые движения лицевых мышц, характерные для жевания или рассасывания, легкое нервное возбуждение, перепады настроения, нетипичная раздражительность и тревожность, рассеянность и снижение трудовых/учебных показателей.</w:t>
      </w:r>
    </w:p>
    <w:p w:rsidR="00845A52" w:rsidRPr="00845A52" w:rsidRDefault="00845A52" w:rsidP="00845A5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Физические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изменения</w:t>
      </w:r>
      <w:proofErr w:type="gram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езкая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потеря веса, землистый и сероватый цвет лица, темные круги под глазами, частые жалобы на головную и сердечную боль, тошнота, рвота, частые проблемы с зубами.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– последствия для здоровья.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Никотин – это вещество-инсектицид. Табачное растение вырабатывает его как яд для защиты от насекомых.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        Представители компаний-производителей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активно продвигают идею о «бездымном», а значит «безопасном» табаке, ведь, в отличие от сигарет, влияние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на легкие минимально. Но табак остается табаком вне зависимости от способа употребления. Поэтому список того, чем опасен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пугает даже без поражения легких:</w:t>
      </w:r>
    </w:p>
    <w:p w:rsidR="00845A52" w:rsidRPr="00845A52" w:rsidRDefault="00845A52" w:rsidP="00845A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Сахарный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диабет</w:t>
      </w:r>
      <w:proofErr w:type="gram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рием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вызывает перепады уровня сахара в крови, нарушает углеводный обмен и провоцирует сахарный диабет.</w:t>
      </w:r>
    </w:p>
    <w:p w:rsidR="00845A52" w:rsidRPr="00845A52" w:rsidRDefault="00845A52" w:rsidP="00845A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Тяжелые патологии сердца и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сосудов</w:t>
      </w:r>
      <w:proofErr w:type="gram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Н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икотин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 составе наркотика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разрушает стенки сосудов и провоцирует образование атеросклеротических бляшек, ведет к развитию гипертонии, многократно повышает риск инсульта и инфаркта.</w:t>
      </w:r>
    </w:p>
    <w:p w:rsidR="00845A52" w:rsidRPr="00845A52" w:rsidRDefault="00845A52" w:rsidP="00845A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Язвенные поражения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десен</w:t>
      </w:r>
      <w:proofErr w:type="gram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олезненно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влияние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на ткани ротовой полости – наркотик обжигает и разрушает нежные слизистые оболочки, вызывает развитие язвы.</w:t>
      </w:r>
    </w:p>
    <w:p w:rsidR="00845A52" w:rsidRPr="00845A52" w:rsidRDefault="00845A52" w:rsidP="00845A5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Поражение органов ЖКТ и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рак</w:t>
      </w:r>
      <w:proofErr w:type="gram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.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Е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сли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сигареты главным образом разрушают легкие, то основные последствия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ощущают на себе органы пищеварения. Глотание табачной слюны или случайное проглатывание пакетика с табаком вызывает серьезные пищевые отравления и расстройства кишечника, провоцирует язву желудка. Но главное –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вызывает онкологические заболевания.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lastRenderedPageBreak/>
        <w:t>                 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Так,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по последним </w:t>
      </w:r>
      <w:hyperlink r:id="rId5" w:history="1">
        <w:r w:rsidRPr="00845A52">
          <w:rPr>
            <w:rFonts w:ascii="Arial" w:eastAsia="Times New Roman" w:hAnsi="Arial" w:cs="Arial"/>
            <w:b/>
            <w:bCs/>
            <w:color w:val="386BA8"/>
            <w:sz w:val="28"/>
            <w:szCs w:val="28"/>
            <w:lang w:eastAsia="ru-RU"/>
          </w:rPr>
          <w:t>исследованиям</w:t>
        </w:r>
      </w:hyperlink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 национального института рака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NCI в США, </w:t>
      </w:r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в </w:t>
      </w:r>
      <w:proofErr w:type="spellStart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снюсе</w:t>
      </w:r>
      <w:proofErr w:type="spellEnd"/>
      <w:r w:rsidRPr="00845A52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 xml:space="preserve"> содержится как минимум 28 канцерогенных веществ, которые вызывают мутацию клеток и провоцируют рак.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845A52" w:rsidRPr="00845A52" w:rsidRDefault="00845A52" w:rsidP="00845A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«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закладывается за губу (на десну), по сути это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бескурительный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вариант поступления никотина в организм,</w:t>
      </w:r>
    </w:p>
    <w:p w:rsidR="00845A52" w:rsidRPr="00845A52" w:rsidRDefault="00845A52" w:rsidP="00845A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Причем, всасываясь через слизистую, никотин попадает напрямую в кровь, минуя защитные барьеры печени, и сразу ударяет в голову.</w:t>
      </w:r>
    </w:p>
    <w:p w:rsidR="00845A52" w:rsidRPr="00845A52" w:rsidRDefault="00845A52" w:rsidP="00845A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Снюсы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вызывают быстрое привыкание к никотину, который, является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психоактивным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веществом.</w:t>
      </w:r>
    </w:p>
    <w:p w:rsidR="00845A52" w:rsidRPr="00845A52" w:rsidRDefault="00845A52" w:rsidP="00845A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Производители табачной продукции пошли дальше. </w:t>
      </w:r>
      <w:r w:rsidRPr="00845A52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В продажу поступили конфеты с никотином!</w:t>
      </w:r>
    </w:p>
    <w:p w:rsidR="00845A52" w:rsidRPr="00845A52" w:rsidRDefault="00845A52" w:rsidP="00845A5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В одной коробочке леденцов размером с монпансье содержится такое количество никотина, как в трех пачках сигарет. А ребенок может за день съесть всю коробочку. Представьте, каким будет воздействие на неокрепший детский организм!»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i/>
          <w:iCs/>
          <w:color w:val="222222"/>
          <w:sz w:val="28"/>
          <w:szCs w:val="28"/>
          <w:lang w:eastAsia="ru-RU"/>
        </w:rPr>
        <w:t> 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      </w:t>
      </w:r>
      <w:r w:rsidRPr="00845A52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Одна из последних новинок — фруктовые леденцы с никотином. Ананас, яблоко или вишня пропитываются никотином.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     Стоит такая коробочка конфет относительно недорого. В одном леденце доза никотина как в одной сигарете. Все это находится в свободной продаже.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     Опасность заключается еще и в том, что родители не понимают, что именно употребляет ребенок, ведь главный признак, выдававший юных курильщиков раньше, — сигаретный запах — отсутствует.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</w:p>
    <w:p w:rsidR="00845A52" w:rsidRPr="00845A52" w:rsidRDefault="00845A52" w:rsidP="00845A5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     Употребление табачного продукта для рассасывания, содержащего синтетический никотин –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снюса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– влечет за собой достаточно плачевные последствия для человеческого организма.</w:t>
      </w:r>
    </w:p>
    <w:p w:rsidR="00845A52" w:rsidRPr="00845A52" w:rsidRDefault="00845A52" w:rsidP="00845A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Во-первых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вызывает привыкание. (К настоящему времени стали известны случаи, когда зависимость возникала сразу же – после первого употребления.)</w:t>
      </w:r>
    </w:p>
    <w:p w:rsidR="00845A52" w:rsidRPr="00845A52" w:rsidRDefault="00845A52" w:rsidP="00845A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Во-вторых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человек, употребляющий такой продукт, ведет </w:t>
      </w: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себя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чуть ли не в десятки раз агрессивнее тех, кто со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снюсом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не знаком.</w:t>
      </w:r>
    </w:p>
    <w:p w:rsidR="00845A52" w:rsidRPr="00845A52" w:rsidRDefault="00845A52" w:rsidP="00845A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В-третьих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, постоянное нахождение так называемых «конфет» между слизистыми тканями  провоцирует сильнейшее раздражение ротовой полости.</w:t>
      </w:r>
    </w:p>
    <w:p w:rsidR="00845A52" w:rsidRPr="00845A52" w:rsidRDefault="00845A52" w:rsidP="00845A5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Существует еще и </w:t>
      </w:r>
      <w:r w:rsidRPr="00845A52">
        <w:rPr>
          <w:rFonts w:ascii="Arial" w:eastAsia="Times New Roman" w:hAnsi="Arial" w:cs="Arial"/>
          <w:color w:val="222222"/>
          <w:sz w:val="28"/>
          <w:szCs w:val="28"/>
          <w:u w:val="single"/>
          <w:lang w:eastAsia="ru-RU"/>
        </w:rPr>
        <w:t>четвертая причина</w:t>
      </w: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, по которой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можно считать одним из самых коварных  вредных веществ десятилетия: из-за своей специфики, не предполагающей какой-то особенной предварительной подготовки перед употреблением, доступности и относительно невысокой цены, «конфеты» с синтетическим никотином набирают все большую популярность среди детей и подростков.</w:t>
      </w:r>
      <w:proofErr w:type="gramEnd"/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          Взрослые могут узнать о проблеме ребёнка только столкнувшись </w:t>
      </w: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</w:t>
      </w:r>
      <w:proofErr w:type="gram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симптомам</w:t>
      </w:r>
      <w:proofErr w:type="gram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передозировки употребления никотина.</w:t>
      </w:r>
    </w:p>
    <w:p w:rsid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  В Интернете идет мощнейшая рекламная кампания по продвижению </w:t>
      </w:r>
      <w:proofErr w:type="spellStart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снюсов</w:t>
      </w:r>
      <w:proofErr w:type="spellEnd"/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 xml:space="preserve"> и конфет с никотином с использованием эффективных маркетинговых ходов</w:t>
      </w:r>
    </w:p>
    <w:p w:rsid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    </w:t>
      </w:r>
    </w:p>
    <w:p w:rsidR="00845A52" w:rsidRPr="00845A52" w:rsidRDefault="00845A52" w:rsidP="00845A5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845A52">
        <w:rPr>
          <w:rFonts w:ascii="Arial" w:eastAsia="Times New Roman" w:hAnsi="Arial" w:cs="Arial"/>
          <w:color w:val="222222"/>
          <w:sz w:val="28"/>
          <w:szCs w:val="28"/>
          <w:lang w:eastAsia="ru-RU"/>
        </w:rPr>
        <w:t>  И самое ужасное, что этот товар рассчитан на детей!</w:t>
      </w:r>
    </w:p>
    <w:sectPr w:rsidR="00845A52" w:rsidRPr="00845A52" w:rsidSect="00845A52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201"/>
    <w:multiLevelType w:val="multilevel"/>
    <w:tmpl w:val="6BD41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BA07918"/>
    <w:multiLevelType w:val="multilevel"/>
    <w:tmpl w:val="9C72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147292"/>
    <w:multiLevelType w:val="multilevel"/>
    <w:tmpl w:val="1D46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3F34AE7"/>
    <w:multiLevelType w:val="multilevel"/>
    <w:tmpl w:val="734CC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3F48ED"/>
    <w:multiLevelType w:val="multilevel"/>
    <w:tmpl w:val="D222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95B1762"/>
    <w:multiLevelType w:val="multilevel"/>
    <w:tmpl w:val="9CA2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02B1CE6"/>
    <w:multiLevelType w:val="multilevel"/>
    <w:tmpl w:val="9F72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8277A14"/>
    <w:multiLevelType w:val="multilevel"/>
    <w:tmpl w:val="228E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A52"/>
    <w:rsid w:val="00003A99"/>
    <w:rsid w:val="0084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9"/>
  </w:style>
  <w:style w:type="paragraph" w:styleId="1">
    <w:name w:val="heading 1"/>
    <w:basedOn w:val="a"/>
    <w:link w:val="10"/>
    <w:uiPriority w:val="9"/>
    <w:qFormat/>
    <w:rsid w:val="00845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5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5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5A52"/>
    <w:rPr>
      <w:b/>
      <w:bCs/>
    </w:rPr>
  </w:style>
  <w:style w:type="character" w:styleId="a5">
    <w:name w:val="Emphasis"/>
    <w:basedOn w:val="a0"/>
    <w:uiPriority w:val="20"/>
    <w:qFormat/>
    <w:rsid w:val="00845A52"/>
    <w:rPr>
      <w:i/>
      <w:iCs/>
    </w:rPr>
  </w:style>
  <w:style w:type="character" w:styleId="a6">
    <w:name w:val="Hyperlink"/>
    <w:basedOn w:val="a0"/>
    <w:uiPriority w:val="99"/>
    <w:semiHidden/>
    <w:unhideWhenUsed/>
    <w:rsid w:val="00845A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5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infourok.ru/go.html?href=%23q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1657</Words>
  <Characters>9449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2020-02-09T13:17:00Z</dcterms:created>
  <dcterms:modified xsi:type="dcterms:W3CDTF">2020-02-09T13:24:00Z</dcterms:modified>
</cp:coreProperties>
</file>