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F" w:rsidRDefault="0018278F" w:rsidP="0018278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18278F" w:rsidRDefault="0018278F" w:rsidP="0018278F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английскому языку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18278F" w:rsidRDefault="0018278F" w:rsidP="0018278F">
      <w:pPr>
        <w:jc w:val="center"/>
        <w:rPr>
          <w:b/>
          <w:caps/>
        </w:rPr>
      </w:pPr>
    </w:p>
    <w:p w:rsidR="0018278F" w:rsidRDefault="0018278F" w:rsidP="0018278F">
      <w:pPr>
        <w:jc w:val="center"/>
        <w:rPr>
          <w:b/>
          <w:caps/>
        </w:rPr>
      </w:pPr>
      <w:r w:rsidRPr="0011111D">
        <w:rPr>
          <w:b/>
          <w:caps/>
        </w:rPr>
        <w:t>Пояснительная записка</w:t>
      </w:r>
    </w:p>
    <w:p w:rsidR="0018278F" w:rsidRPr="0011111D" w:rsidRDefault="0018278F" w:rsidP="0018278F">
      <w:pPr>
        <w:jc w:val="center"/>
        <w:rPr>
          <w:b/>
          <w:caps/>
        </w:rPr>
      </w:pPr>
      <w:bookmarkStart w:id="0" w:name="_GoBack"/>
      <w:bookmarkEnd w:id="0"/>
    </w:p>
    <w:p w:rsidR="0018278F" w:rsidRPr="00B56145" w:rsidRDefault="0018278F" w:rsidP="0018278F">
      <w:pPr>
        <w:ind w:firstLine="709"/>
        <w:jc w:val="both"/>
        <w:rPr>
          <w:color w:val="000000"/>
        </w:rPr>
      </w:pPr>
      <w:r w:rsidRPr="00B56145">
        <w:t xml:space="preserve">Рабочая программа составлена </w:t>
      </w:r>
      <w:r w:rsidRPr="00B56145">
        <w:rPr>
          <w:color w:val="000000"/>
        </w:rPr>
        <w:t xml:space="preserve">на основе Федерального компонента </w:t>
      </w:r>
      <w:r>
        <w:t>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России от 05.03.2004г. № 1089 (в редакции от 31.01.2012г)</w:t>
      </w:r>
      <w:proofErr w:type="gramStart"/>
      <w:r>
        <w:t>,</w:t>
      </w:r>
      <w:r w:rsidRPr="00B56145">
        <w:rPr>
          <w:color w:val="000000"/>
        </w:rPr>
        <w:t>п</w:t>
      </w:r>
      <w:proofErr w:type="gramEnd"/>
      <w:r w:rsidRPr="00B56145">
        <w:rPr>
          <w:color w:val="000000"/>
        </w:rPr>
        <w:t xml:space="preserve">римерной программы по иностранным языкам (английский язык). </w:t>
      </w:r>
    </w:p>
    <w:p w:rsidR="0018278F" w:rsidRPr="00B56145" w:rsidRDefault="0018278F" w:rsidP="0018278F">
      <w:pPr>
        <w:pStyle w:val="2"/>
        <w:widowControl w:val="0"/>
        <w:spacing w:before="0"/>
        <w:rPr>
          <w:color w:val="000000"/>
        </w:rPr>
      </w:pPr>
      <w:r w:rsidRPr="00B56145">
        <w:rPr>
          <w:color w:val="000000"/>
        </w:rPr>
        <w:t xml:space="preserve">Данная программа рассчитана на </w:t>
      </w:r>
      <w:r w:rsidRPr="00660DFB">
        <w:rPr>
          <w:color w:val="000000"/>
        </w:rPr>
        <w:t>210</w:t>
      </w:r>
      <w:r w:rsidRPr="00B56145">
        <w:rPr>
          <w:color w:val="000000"/>
        </w:rPr>
        <w:t xml:space="preserve"> час</w:t>
      </w:r>
      <w:r>
        <w:rPr>
          <w:color w:val="000000"/>
        </w:rPr>
        <w:t>ов</w:t>
      </w:r>
      <w:r w:rsidRPr="00B56145">
        <w:rPr>
          <w:color w:val="000000"/>
        </w:rPr>
        <w:t xml:space="preserve"> для обязательного изучения учебного предмета в </w:t>
      </w:r>
      <w:r w:rsidRPr="00660DFB">
        <w:rPr>
          <w:color w:val="000000"/>
        </w:rPr>
        <w:t>10-11</w:t>
      </w:r>
      <w:r w:rsidRPr="00B56145">
        <w:rPr>
          <w:color w:val="000000"/>
        </w:rPr>
        <w:t xml:space="preserve"> классах по три учебных часа в неделю (в соответствии с федеральным базисным учебным планом для образовательных организаций Российской Федерации).  </w:t>
      </w:r>
    </w:p>
    <w:p w:rsidR="0018278F" w:rsidRDefault="0018278F" w:rsidP="0018278F">
      <w:pPr>
        <w:pStyle w:val="2"/>
        <w:widowControl w:val="0"/>
        <w:spacing w:before="0"/>
        <w:rPr>
          <w:color w:val="000000"/>
        </w:rPr>
      </w:pPr>
      <w:r w:rsidRPr="00B56145">
        <w:rPr>
          <w:color w:val="000000"/>
        </w:rPr>
        <w:t xml:space="preserve">Программа </w:t>
      </w:r>
      <w:r w:rsidRPr="00B56145">
        <w:t>ориентирована на использование учебник</w:t>
      </w:r>
      <w:r>
        <w:t>а</w:t>
      </w:r>
      <w:r w:rsidRPr="00B56145">
        <w:rPr>
          <w:color w:val="000000"/>
        </w:rPr>
        <w:t xml:space="preserve"> Счастливый </w:t>
      </w:r>
      <w:proofErr w:type="spellStart"/>
      <w:r w:rsidRPr="00B56145">
        <w:rPr>
          <w:color w:val="000000"/>
        </w:rPr>
        <w:t>английский</w:t>
      </w:r>
      <w:proofErr w:type="gramStart"/>
      <w:r w:rsidRPr="00B56145">
        <w:rPr>
          <w:color w:val="000000"/>
        </w:rPr>
        <w:t>.р</w:t>
      </w:r>
      <w:proofErr w:type="gramEnd"/>
      <w:r w:rsidRPr="00B56145">
        <w:rPr>
          <w:color w:val="000000"/>
        </w:rPr>
        <w:t>у</w:t>
      </w:r>
      <w:proofErr w:type="spellEnd"/>
      <w:r w:rsidRPr="00B56145">
        <w:rPr>
          <w:color w:val="000000"/>
        </w:rPr>
        <w:t xml:space="preserve"> / </w:t>
      </w:r>
      <w:r w:rsidRPr="00B56145">
        <w:rPr>
          <w:color w:val="000000"/>
          <w:lang w:val="en-GB"/>
        </w:rPr>
        <w:t>Happy</w:t>
      </w:r>
      <w:r w:rsidRPr="00B56145">
        <w:rPr>
          <w:color w:val="000000"/>
        </w:rPr>
        <w:t xml:space="preserve"> </w:t>
      </w:r>
      <w:r w:rsidRPr="00B56145">
        <w:rPr>
          <w:color w:val="000000"/>
          <w:lang w:val="en-US"/>
        </w:rPr>
        <w:t>English</w:t>
      </w:r>
      <w:r w:rsidRPr="00B56145">
        <w:rPr>
          <w:color w:val="000000"/>
        </w:rPr>
        <w:t>.</w:t>
      </w:r>
      <w:proofErr w:type="spellStart"/>
      <w:r w:rsidRPr="00B56145">
        <w:rPr>
          <w:color w:val="000000"/>
          <w:lang w:val="en-GB"/>
        </w:rPr>
        <w:t>ru</w:t>
      </w:r>
      <w:proofErr w:type="spellEnd"/>
      <w:r w:rsidRPr="00B56145">
        <w:rPr>
          <w:color w:val="000000"/>
        </w:rPr>
        <w:t>: учебник английского языка, К.И. Кауфман, М.Ю. Кауфман – Обнинск: Титул, рекомендова</w:t>
      </w:r>
      <w:r>
        <w:rPr>
          <w:color w:val="000000"/>
        </w:rPr>
        <w:t>нного</w:t>
      </w:r>
      <w:r w:rsidRPr="00B56145">
        <w:rPr>
          <w:color w:val="000000"/>
        </w:rPr>
        <w:t xml:space="preserve">  Министерством образования Российской Федерации и науки Российской Федерации к использованию в образовательной деятельности в образовательных организациях, реализующих образовательные программы </w:t>
      </w:r>
      <w:r>
        <w:rPr>
          <w:color w:val="000000"/>
        </w:rPr>
        <w:t xml:space="preserve">среднего </w:t>
      </w:r>
      <w:r w:rsidRPr="00B56145">
        <w:rPr>
          <w:color w:val="000000"/>
        </w:rPr>
        <w:t xml:space="preserve">общего образования. </w:t>
      </w:r>
    </w:p>
    <w:p w:rsidR="0018278F" w:rsidRDefault="0018278F" w:rsidP="0018278F">
      <w:pPr>
        <w:ind w:firstLine="720"/>
        <w:jc w:val="both"/>
      </w:pPr>
      <w:r>
        <w:t>Программа реализует следующие основные функции: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r>
        <w:t>информационно-методическую;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r>
        <w:t>организационно-планирующую;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r>
        <w:t>контролирующую.</w:t>
      </w:r>
    </w:p>
    <w:p w:rsidR="0018278F" w:rsidRDefault="0018278F" w:rsidP="0018278F">
      <w:pPr>
        <w:ind w:firstLine="720"/>
        <w:jc w:val="both"/>
      </w:pPr>
      <w:r>
        <w:rPr>
          <w:u w:val="single"/>
        </w:rPr>
        <w:t>Информационно-методическая</w:t>
      </w:r>
      <w: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18278F" w:rsidRDefault="0018278F" w:rsidP="0018278F">
      <w:pPr>
        <w:ind w:firstLine="720"/>
        <w:jc w:val="both"/>
      </w:pP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18278F" w:rsidRDefault="0018278F" w:rsidP="0018278F">
      <w:pPr>
        <w:ind w:firstLine="720"/>
        <w:jc w:val="both"/>
      </w:pPr>
      <w:r>
        <w:rPr>
          <w:u w:val="single"/>
        </w:rPr>
        <w:t xml:space="preserve">Контролирующая </w:t>
      </w:r>
      <w: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t>обученности</w:t>
      </w:r>
      <w:proofErr w:type="spellEnd"/>
      <w: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18278F" w:rsidRPr="00B56145" w:rsidRDefault="0018278F" w:rsidP="0018278F">
      <w:pPr>
        <w:pStyle w:val="2"/>
        <w:widowControl w:val="0"/>
        <w:spacing w:before="0"/>
        <w:rPr>
          <w:color w:val="000000"/>
        </w:rPr>
      </w:pPr>
    </w:p>
    <w:p w:rsidR="0018278F" w:rsidRPr="00B56145" w:rsidRDefault="0018278F" w:rsidP="0018278F">
      <w:pPr>
        <w:widowControl w:val="0"/>
        <w:ind w:firstLine="709"/>
        <w:jc w:val="both"/>
        <w:rPr>
          <w:color w:val="000000"/>
        </w:rPr>
      </w:pPr>
      <w:r w:rsidRPr="00B56145">
        <w:rPr>
          <w:color w:val="000000"/>
        </w:rPr>
        <w:t xml:space="preserve">Данная рабочая программа </w:t>
      </w:r>
      <w:r w:rsidRPr="00B56145">
        <w:rPr>
          <w:b/>
          <w:i/>
          <w:color w:val="000000"/>
        </w:rPr>
        <w:t>содержит</w:t>
      </w:r>
      <w:r w:rsidRPr="00B56145">
        <w:rPr>
          <w:color w:val="000000"/>
        </w:rPr>
        <w:t>:</w:t>
      </w:r>
    </w:p>
    <w:p w:rsidR="0018278F" w:rsidRPr="00B56145" w:rsidRDefault="0018278F" w:rsidP="0018278F">
      <w:pPr>
        <w:widowControl w:val="0"/>
        <w:numPr>
          <w:ilvl w:val="0"/>
          <w:numId w:val="2"/>
        </w:numPr>
        <w:tabs>
          <w:tab w:val="clear" w:pos="360"/>
        </w:tabs>
        <w:ind w:left="709"/>
        <w:jc w:val="both"/>
        <w:rPr>
          <w:color w:val="000000"/>
        </w:rPr>
      </w:pPr>
      <w:r w:rsidRPr="00B56145">
        <w:rPr>
          <w:color w:val="000000"/>
        </w:rPr>
        <w:t>пояснительную записку;</w:t>
      </w:r>
    </w:p>
    <w:p w:rsidR="0018278F" w:rsidRPr="00B56145" w:rsidRDefault="0018278F" w:rsidP="0018278F">
      <w:pPr>
        <w:widowControl w:val="0"/>
        <w:numPr>
          <w:ilvl w:val="0"/>
          <w:numId w:val="2"/>
        </w:numPr>
        <w:tabs>
          <w:tab w:val="clear" w:pos="360"/>
        </w:tabs>
        <w:ind w:left="709"/>
        <w:jc w:val="both"/>
        <w:rPr>
          <w:color w:val="000000"/>
        </w:rPr>
      </w:pPr>
      <w:r w:rsidRPr="00B56145">
        <w:rPr>
          <w:color w:val="000000"/>
        </w:rPr>
        <w:t>содержание учебной дисциплины;</w:t>
      </w:r>
    </w:p>
    <w:p w:rsidR="0018278F" w:rsidRPr="00B56145" w:rsidRDefault="0018278F" w:rsidP="0018278F">
      <w:pPr>
        <w:widowControl w:val="0"/>
        <w:numPr>
          <w:ilvl w:val="0"/>
          <w:numId w:val="2"/>
        </w:numPr>
        <w:tabs>
          <w:tab w:val="clear" w:pos="360"/>
        </w:tabs>
        <w:ind w:left="709"/>
        <w:jc w:val="both"/>
        <w:rPr>
          <w:color w:val="000000"/>
        </w:rPr>
      </w:pPr>
      <w:r w:rsidRPr="00B56145">
        <w:rPr>
          <w:color w:val="000000"/>
        </w:rPr>
        <w:t>требования к уровню подготовки выпускников;</w:t>
      </w:r>
    </w:p>
    <w:p w:rsidR="0018278F" w:rsidRPr="00B56145" w:rsidRDefault="0018278F" w:rsidP="0018278F">
      <w:pPr>
        <w:widowControl w:val="0"/>
        <w:numPr>
          <w:ilvl w:val="0"/>
          <w:numId w:val="2"/>
        </w:numPr>
        <w:tabs>
          <w:tab w:val="clear" w:pos="360"/>
        </w:tabs>
        <w:ind w:left="709"/>
        <w:jc w:val="both"/>
        <w:rPr>
          <w:color w:val="000000"/>
        </w:rPr>
      </w:pPr>
      <w:r w:rsidRPr="00B56145">
        <w:rPr>
          <w:color w:val="000000"/>
        </w:rPr>
        <w:t>календарно-тематическое планирование;</w:t>
      </w:r>
    </w:p>
    <w:p w:rsidR="0018278F" w:rsidRPr="00B56145" w:rsidRDefault="0018278F" w:rsidP="0018278F">
      <w:pPr>
        <w:widowControl w:val="0"/>
        <w:numPr>
          <w:ilvl w:val="0"/>
          <w:numId w:val="2"/>
        </w:numPr>
        <w:tabs>
          <w:tab w:val="clear" w:pos="360"/>
        </w:tabs>
        <w:ind w:left="709"/>
        <w:jc w:val="both"/>
        <w:rPr>
          <w:color w:val="000000"/>
        </w:rPr>
      </w:pPr>
      <w:r w:rsidRPr="00B56145">
        <w:rPr>
          <w:color w:val="000000"/>
        </w:rPr>
        <w:t>учебно-методическое обеспечение программы.</w:t>
      </w:r>
    </w:p>
    <w:p w:rsidR="0018278F" w:rsidRDefault="0018278F" w:rsidP="0018278F">
      <w:pPr>
        <w:pStyle w:val="a3"/>
        <w:widowControl w:val="0"/>
        <w:ind w:left="360"/>
        <w:jc w:val="center"/>
      </w:pPr>
      <w:r w:rsidRPr="00251B88">
        <w:t>Общая характеристика учебного предмета «Иностранный язык»</w:t>
      </w:r>
    </w:p>
    <w:p w:rsidR="0018278F" w:rsidRDefault="0018278F" w:rsidP="0018278F">
      <w:pPr>
        <w:tabs>
          <w:tab w:val="left" w:pos="-1418"/>
        </w:tabs>
        <w:ind w:firstLine="720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8278F" w:rsidRDefault="0018278F" w:rsidP="0018278F">
      <w:pPr>
        <w:pStyle w:val="2"/>
        <w:spacing w:before="0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8278F" w:rsidRDefault="0018278F" w:rsidP="0018278F">
      <w:pPr>
        <w:ind w:firstLine="720"/>
        <w:jc w:val="both"/>
      </w:pPr>
      <w:r>
        <w:lastRenderedPageBreak/>
        <w:t xml:space="preserve"> Иностранный язык как учебный предмет характеризуется 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proofErr w:type="spellStart"/>
      <w: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proofErr w:type="spellStart"/>
      <w: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18278F" w:rsidRDefault="0018278F" w:rsidP="0018278F">
      <w:pPr>
        <w:numPr>
          <w:ilvl w:val="0"/>
          <w:numId w:val="1"/>
        </w:numPr>
        <w:ind w:left="0" w:firstLine="720"/>
        <w:jc w:val="both"/>
      </w:pP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8278F" w:rsidRDefault="0018278F" w:rsidP="0018278F">
      <w:pPr>
        <w:ind w:firstLine="720"/>
        <w:jc w:val="both"/>
      </w:pPr>
      <w: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</w:t>
      </w:r>
    </w:p>
    <w:p w:rsidR="0018278F" w:rsidRDefault="0018278F" w:rsidP="0018278F">
      <w:pPr>
        <w:ind w:firstLine="720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8278F" w:rsidRDefault="0018278F" w:rsidP="0018278F">
      <w:pPr>
        <w:ind w:firstLine="720"/>
        <w:jc w:val="both"/>
        <w:rPr>
          <w:b/>
        </w:rPr>
      </w:pPr>
      <w:r>
        <w:t xml:space="preserve">Программа нацелена на  реализацию личностно-ориентированного, коммуникативно-когнитивного, социокультурного и  </w:t>
      </w:r>
      <w:proofErr w:type="spellStart"/>
      <w:r>
        <w:t>деятельностного</w:t>
      </w:r>
      <w:proofErr w:type="spellEnd"/>
      <w:r>
        <w:t xml:space="preserve">  подходов к обучению иностранному языку (в том числе английскому).</w:t>
      </w:r>
    </w:p>
    <w:p w:rsidR="0018278F" w:rsidRDefault="0018278F" w:rsidP="0018278F">
      <w:pPr>
        <w:ind w:firstLine="720"/>
        <w:jc w:val="both"/>
      </w:pPr>
      <w: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18278F" w:rsidRDefault="0018278F" w:rsidP="0018278F">
      <w:pPr>
        <w:pStyle w:val="2"/>
        <w:spacing w:before="0"/>
      </w:pPr>
      <w: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278F" w:rsidTr="00B56B6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8278F" w:rsidRDefault="0018278F" w:rsidP="00B56B6C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  <w:p w:rsidR="0018278F" w:rsidRDefault="0018278F" w:rsidP="00B56B6C">
            <w:pPr>
              <w:pStyle w:val="1"/>
              <w:jc w:val="both"/>
            </w:pPr>
            <w:r>
              <w:t xml:space="preserve">     Обучение иностранному языку (английскому) в старшей  школе должно </w:t>
            </w:r>
            <w:proofErr w:type="spellStart"/>
            <w:r>
              <w:t>беспечивать</w:t>
            </w:r>
            <w:proofErr w:type="spellEnd"/>
            <w:r>
              <w:t xml:space="preserve"> преемственность с подготовкой учащихся  в основной школе. К моменту  окончания основной  школы  учащиеся достигают  </w:t>
            </w:r>
            <w:proofErr w:type="spellStart"/>
            <w:r>
              <w:t>допорогового</w:t>
            </w:r>
            <w:proofErr w:type="spellEnd"/>
            <w:r>
              <w:t xml:space="preserve"> (</w:t>
            </w:r>
            <w:r>
              <w:rPr>
                <w:lang w:val="en-US"/>
              </w:rPr>
              <w:t>A</w:t>
            </w:r>
            <w:r>
              <w:t xml:space="preserve">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</w:t>
            </w:r>
            <w:proofErr w:type="spellStart"/>
            <w:r>
              <w:t>аудирования</w:t>
            </w:r>
            <w:proofErr w:type="spellEnd"/>
            <w:r>
              <w:t xml:space="preserve">), который дает им  возможность  продолжать языковое образование на старшей ступени  в полной  средней школе, используя английский язык как инструмент общения и познания.  В 8-9 классах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 выполнять иноязычные проекты </w:t>
            </w:r>
            <w:proofErr w:type="spellStart"/>
            <w:r>
              <w:t>межпредметной</w:t>
            </w:r>
            <w:proofErr w:type="spellEnd"/>
            <w:r>
              <w:t xml:space="preserve"> направленности и стимулирует их к интенсивному использованию  иноязычных  Интернет-ресурсов   для социокультурного освоения  современного  мира и социальной адаптации в нем.</w:t>
            </w:r>
          </w:p>
          <w:p w:rsidR="0018278F" w:rsidRDefault="0018278F" w:rsidP="00B56B6C">
            <w:pPr>
              <w:pStyle w:val="a4"/>
              <w:spacing w:after="0"/>
              <w:ind w:firstLine="720"/>
              <w:jc w:val="both"/>
            </w:pPr>
            <w:r>
              <w:t xml:space="preserve">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gramStart"/>
            <w:r>
              <w:t>речевых</w:t>
            </w:r>
            <w:proofErr w:type="gramEnd"/>
            <w:r>
              <w:t xml:space="preserve">, учебно-познавательных и общекультурных </w:t>
            </w:r>
          </w:p>
          <w:p w:rsidR="0018278F" w:rsidRDefault="0018278F" w:rsidP="00B56B6C">
            <w:pPr>
              <w:pStyle w:val="a4"/>
              <w:spacing w:after="0"/>
              <w:jc w:val="both"/>
            </w:pPr>
            <w:r>
              <w:t>умений у школьников в 10-11  классах на базовом уровне изучения  английского  языка</w:t>
            </w:r>
          </w:p>
          <w:p w:rsidR="0018278F" w:rsidRDefault="0018278F" w:rsidP="00B56B6C">
            <w:pPr>
              <w:pStyle w:val="a4"/>
              <w:spacing w:after="0"/>
              <w:jc w:val="both"/>
            </w:pPr>
            <w:r>
              <w:t xml:space="preserve">создает реальные предпосылки для учета  конкретных  потребностей школьников в его использовании  при изучении других школьных предметов, а также в   </w:t>
            </w:r>
            <w:proofErr w:type="gramStart"/>
            <w:r>
              <w:t>само-</w:t>
            </w:r>
            <w:r>
              <w:lastRenderedPageBreak/>
              <w:t>образовательных</w:t>
            </w:r>
            <w:proofErr w:type="gramEnd"/>
            <w:r>
              <w:t xml:space="preserve"> целях в интересующих их областях знаний и сферах человеческой деятельности (включая и их  профессиональные ориентации и намерения). В связи с этим</w:t>
            </w:r>
          </w:p>
          <w:p w:rsidR="0018278F" w:rsidRDefault="0018278F" w:rsidP="00B56B6C">
            <w:pPr>
              <w:pStyle w:val="a4"/>
              <w:spacing w:after="0"/>
              <w:jc w:val="both"/>
            </w:pPr>
            <w:r>
              <w:t xml:space="preserve">возрастает важность </w:t>
            </w:r>
            <w:proofErr w:type="spellStart"/>
            <w:r>
              <w:t>межпредметных</w:t>
            </w:r>
            <w:proofErr w:type="spellEnd"/>
            <w:r>
              <w:t xml:space="preserve"> связей английского  языка с другими школьными предметами. </w:t>
            </w:r>
          </w:p>
          <w:p w:rsidR="0018278F" w:rsidRDefault="0018278F" w:rsidP="00B56B6C">
            <w:pPr>
              <w:ind w:firstLine="720"/>
              <w:jc w:val="both"/>
            </w:pPr>
            <w:r>
              <w:t xml:space="preserve"> К  завершению обучения в старшей  школе на базовом уровне планируется достижение учащимися уровня, приближающегося к общеевропейскому пороговому уровню  (В</w:t>
            </w:r>
            <w:proofErr w:type="gramStart"/>
            <w:r>
              <w:t>1</w:t>
            </w:r>
            <w:proofErr w:type="gramEnd"/>
            <w:r>
              <w:t xml:space="preserve">) подготовки по английскому языку. </w:t>
            </w:r>
          </w:p>
          <w:p w:rsidR="0018278F" w:rsidRDefault="0018278F" w:rsidP="00B56B6C">
            <w:pPr>
              <w:ind w:firstLine="720"/>
              <w:jc w:val="both"/>
            </w:pPr>
            <w:r>
              <w:rPr>
                <w:snapToGrid w:val="0"/>
                <w:color w:val="000000"/>
              </w:rPr>
              <w:t xml:space="preserve">  </w:t>
            </w:r>
          </w:p>
        </w:tc>
      </w:tr>
    </w:tbl>
    <w:p w:rsidR="0018278F" w:rsidRPr="00251B88" w:rsidRDefault="0018278F" w:rsidP="0018278F">
      <w:pPr>
        <w:widowControl w:val="0"/>
        <w:contextualSpacing/>
        <w:jc w:val="center"/>
      </w:pPr>
      <w:r w:rsidRPr="00251B88">
        <w:lastRenderedPageBreak/>
        <w:t>Цели обучения английскому языку</w:t>
      </w:r>
    </w:p>
    <w:p w:rsidR="0018278F" w:rsidRDefault="0018278F" w:rsidP="0018278F">
      <w:pPr>
        <w:pStyle w:val="ConsPlusNormal"/>
        <w:ind w:firstLine="540"/>
        <w:jc w:val="both"/>
      </w:pP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>Изучение иностранного языка на б</w:t>
      </w:r>
      <w:r>
        <w:rPr>
          <w:rFonts w:ascii="Times New Roman" w:hAnsi="Times New Roman" w:cs="Times New Roman"/>
          <w:sz w:val="24"/>
          <w:szCs w:val="24"/>
        </w:rPr>
        <w:t>азовом уровне среднего</w:t>
      </w:r>
      <w:r w:rsidRPr="00660DFB">
        <w:rPr>
          <w:rFonts w:ascii="Times New Roman" w:hAnsi="Times New Roman" w:cs="Times New Roman"/>
          <w:sz w:val="24"/>
          <w:szCs w:val="24"/>
        </w:rPr>
        <w:t xml:space="preserve"> общего образования  направлено на достижение следующих целей: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660DF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60DFB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- увеличение объема </w:t>
      </w:r>
      <w:proofErr w:type="gramStart"/>
      <w:r w:rsidRPr="00660DF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60DFB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660D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60DFB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DFB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18278F" w:rsidRPr="00660DFB" w:rsidRDefault="0018278F" w:rsidP="00182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DFB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18278F" w:rsidRPr="0011111D" w:rsidRDefault="0018278F" w:rsidP="0018278F">
      <w:pPr>
        <w:ind w:firstLine="720"/>
        <w:jc w:val="both"/>
      </w:pPr>
      <w:r w:rsidRPr="0011111D">
        <w:t>Место предмета иностранный язык в базисном учебном плане</w:t>
      </w:r>
    </w:p>
    <w:p w:rsidR="0018278F" w:rsidRDefault="0018278F" w:rsidP="0018278F">
      <w:pPr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18278F" w:rsidRDefault="0018278F" w:rsidP="0018278F">
      <w:pPr>
        <w:pStyle w:val="2"/>
        <w:spacing w:before="0"/>
      </w:pPr>
      <w:r>
        <w:t xml:space="preserve">Программа  рассчитана на 210 </w:t>
      </w:r>
      <w:proofErr w:type="gramStart"/>
      <w:r>
        <w:t>учебных</w:t>
      </w:r>
      <w:proofErr w:type="gramEnd"/>
      <w:r>
        <w:t xml:space="preserve"> часа.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18278F" w:rsidRDefault="0018278F" w:rsidP="0018278F">
      <w:pPr>
        <w:ind w:firstLine="720"/>
        <w:jc w:val="both"/>
      </w:pPr>
      <w:r>
        <w:t>Обязательное изучение иностранного (английского) языка в 10-11 классах, а также реализация личностно-ориентированного подхода к обучению и воспитанию школьников, предъявляют повышенные требования к профессиональной  подготовке учителя, способного работать на  старшем этапе обучения с учетом его специфики.</w:t>
      </w:r>
    </w:p>
    <w:p w:rsidR="0018278F" w:rsidRDefault="0018278F" w:rsidP="0018278F">
      <w:pPr>
        <w:ind w:firstLine="720"/>
        <w:jc w:val="both"/>
      </w:pPr>
    </w:p>
    <w:p w:rsidR="0018278F" w:rsidRPr="0011111D" w:rsidRDefault="0018278F" w:rsidP="0018278F">
      <w:pPr>
        <w:pStyle w:val="a3"/>
        <w:widowControl w:val="0"/>
        <w:tabs>
          <w:tab w:val="left" w:pos="9372"/>
          <w:tab w:val="left" w:pos="9940"/>
        </w:tabs>
        <w:ind w:left="360"/>
        <w:rPr>
          <w:snapToGrid w:val="0"/>
        </w:rPr>
      </w:pPr>
      <w:proofErr w:type="spellStart"/>
      <w:r w:rsidRPr="0011111D">
        <w:rPr>
          <w:snapToGrid w:val="0"/>
        </w:rPr>
        <w:t>Общеучебные</w:t>
      </w:r>
      <w:proofErr w:type="spellEnd"/>
      <w:r w:rsidRPr="0011111D">
        <w:rPr>
          <w:snapToGrid w:val="0"/>
        </w:rPr>
        <w:t xml:space="preserve"> умения, навыки и способы деятельности</w:t>
      </w:r>
    </w:p>
    <w:p w:rsidR="0018278F" w:rsidRDefault="0018278F" w:rsidP="0018278F">
      <w:pPr>
        <w:widowControl w:val="0"/>
        <w:tabs>
          <w:tab w:val="left" w:pos="9372"/>
          <w:tab w:val="left" w:pos="9940"/>
        </w:tabs>
        <w:ind w:left="-57" w:right="-284" w:firstLine="720"/>
        <w:jc w:val="both"/>
        <w:rPr>
          <w:snapToGrid w:val="0"/>
        </w:rPr>
      </w:pPr>
      <w:proofErr w:type="gramStart"/>
      <w:r>
        <w:rPr>
          <w:snapToGrid w:val="0"/>
        </w:rPr>
        <w:t xml:space="preserve">Программа предусматривает развитие у учащихся учебных умений, связанных с приемами самостоятельного приобретения знаний:  использовать двуязычные и одноязычные (толковые) словари и другую справочную литературу,  ориентироваться в письменном и </w:t>
      </w:r>
      <w:proofErr w:type="spellStart"/>
      <w:r>
        <w:rPr>
          <w:snapToGrid w:val="0"/>
        </w:rPr>
        <w:t>аудиотексте</w:t>
      </w:r>
      <w:proofErr w:type="spellEnd"/>
      <w:r>
        <w:rPr>
          <w:snapToGrid w:val="0"/>
        </w:rPr>
        <w:t xml:space="preserve"> на английском языке,  обобщать информацию, выделять ее из различных источников;  а также развитие специальных учебных умений: использовать выборочный перевод для достижения понимания текста;</w:t>
      </w:r>
      <w:proofErr w:type="gramEnd"/>
      <w:r>
        <w:rPr>
          <w:snapToGrid w:val="0"/>
        </w:rPr>
        <w:t xml:space="preserve"> интерпретировать языковые средства, отражающие особенности культуры англоязычных стран;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участвовать в проектной деятельности </w:t>
      </w:r>
      <w:proofErr w:type="spellStart"/>
      <w:r>
        <w:rPr>
          <w:snapToGrid w:val="0"/>
        </w:rPr>
        <w:t>межпредметного</w:t>
      </w:r>
      <w:proofErr w:type="spellEnd"/>
      <w:r>
        <w:rPr>
          <w:snapToGrid w:val="0"/>
        </w:rPr>
        <w:t xml:space="preserve"> характера, в том числе с использованием интернет.</w:t>
      </w:r>
    </w:p>
    <w:p w:rsidR="008620E5" w:rsidRDefault="008620E5"/>
    <w:sectPr w:rsidR="008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03"/>
    <w:multiLevelType w:val="hybridMultilevel"/>
    <w:tmpl w:val="8438F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F"/>
    <w:rsid w:val="0018278F"/>
    <w:rsid w:val="008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8278F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8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7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827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82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"/>
    <w:basedOn w:val="a0"/>
    <w:rsid w:val="001827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8278F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8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7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827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82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"/>
    <w:basedOn w:val="a0"/>
    <w:rsid w:val="001827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2015-04-14T13:45:00Z</dcterms:created>
  <dcterms:modified xsi:type="dcterms:W3CDTF">2015-04-14T13:45:00Z</dcterms:modified>
</cp:coreProperties>
</file>