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7B" w:rsidRPr="00561A7B" w:rsidRDefault="00561A7B" w:rsidP="00561A7B">
      <w:pPr>
        <w:shd w:val="clear" w:color="auto" w:fill="FFFFFF"/>
        <w:spacing w:before="300" w:after="300" w:line="240" w:lineRule="auto"/>
        <w:jc w:val="center"/>
        <w:rPr>
          <w:rFonts w:ascii="Arial" w:eastAsia="Times New Roman" w:hAnsi="Arial" w:cs="Arial"/>
          <w:color w:val="333333"/>
          <w:sz w:val="21"/>
          <w:szCs w:val="21"/>
          <w:lang w:eastAsia="ru-RU"/>
        </w:rPr>
      </w:pPr>
      <w:r w:rsidRPr="00561A7B">
        <w:rPr>
          <w:rFonts w:ascii="Arial" w:eastAsia="Times New Roman" w:hAnsi="Arial" w:cs="Arial"/>
          <w:b/>
          <w:bCs/>
          <w:color w:val="333333"/>
          <w:sz w:val="21"/>
          <w:lang w:eastAsia="ru-RU"/>
        </w:rPr>
        <w:t>Указ Президента РФ от 16.08.2021 N 478</w:t>
      </w:r>
      <w:r w:rsidRPr="00561A7B">
        <w:rPr>
          <w:rFonts w:ascii="Arial" w:eastAsia="Times New Roman" w:hAnsi="Arial" w:cs="Arial"/>
          <w:color w:val="333333"/>
          <w:sz w:val="21"/>
          <w:szCs w:val="21"/>
          <w:lang w:eastAsia="ru-RU"/>
        </w:rPr>
        <w:br/>
      </w:r>
      <w:r w:rsidRPr="00561A7B">
        <w:rPr>
          <w:rFonts w:ascii="Arial" w:eastAsia="Times New Roman" w:hAnsi="Arial" w:cs="Arial"/>
          <w:b/>
          <w:bCs/>
          <w:color w:val="333333"/>
          <w:sz w:val="21"/>
          <w:lang w:eastAsia="ru-RU"/>
        </w:rPr>
        <w:t>“О Национальном плане противодействия коррупции на 2021 – 2024 годы”</w:t>
      </w:r>
    </w:p>
    <w:p w:rsidR="00561A7B" w:rsidRDefault="00561A7B" w:rsidP="00561A7B">
      <w:pPr>
        <w:shd w:val="clear" w:color="auto" w:fill="FFFFFF"/>
        <w:spacing w:after="0" w:line="240" w:lineRule="auto"/>
        <w:jc w:val="center"/>
        <w:outlineLvl w:val="1"/>
        <w:rPr>
          <w:rFonts w:ascii="Arial" w:eastAsia="Times New Roman" w:hAnsi="Arial" w:cs="Arial"/>
          <w:color w:val="333333"/>
          <w:sz w:val="28"/>
          <w:szCs w:val="28"/>
          <w:lang w:eastAsia="ru-RU"/>
        </w:rPr>
      </w:pPr>
      <w:r w:rsidRPr="00561A7B">
        <w:rPr>
          <w:rFonts w:ascii="Arial" w:eastAsia="Times New Roman" w:hAnsi="Arial" w:cs="Arial"/>
          <w:color w:val="333333"/>
          <w:sz w:val="28"/>
          <w:szCs w:val="28"/>
          <w:lang w:eastAsia="ru-RU"/>
        </w:rPr>
        <w:t>НАЦИОНАЛЬНЫЙ ПЛАН ПРОТИВОДЕЙСТВИЯ КОРРУПЦИИ</w:t>
      </w:r>
    </w:p>
    <w:p w:rsidR="00561A7B" w:rsidRPr="00561A7B" w:rsidRDefault="00561A7B" w:rsidP="00561A7B">
      <w:pPr>
        <w:shd w:val="clear" w:color="auto" w:fill="FFFFFF"/>
        <w:spacing w:after="0" w:line="240" w:lineRule="auto"/>
        <w:jc w:val="center"/>
        <w:outlineLvl w:val="1"/>
        <w:rPr>
          <w:rFonts w:ascii="Arial" w:eastAsia="Times New Roman" w:hAnsi="Arial" w:cs="Arial"/>
          <w:color w:val="333333"/>
          <w:sz w:val="36"/>
          <w:szCs w:val="36"/>
          <w:lang w:eastAsia="ru-RU"/>
        </w:rPr>
      </w:pPr>
      <w:r w:rsidRPr="00561A7B">
        <w:rPr>
          <w:rFonts w:ascii="Arial" w:eastAsia="Times New Roman" w:hAnsi="Arial" w:cs="Arial"/>
          <w:color w:val="333333"/>
          <w:sz w:val="28"/>
          <w:szCs w:val="28"/>
          <w:lang w:eastAsia="ru-RU"/>
        </w:rPr>
        <w:t>НА 2021 – 2024 ГОДЫ</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1. </w:t>
      </w:r>
      <w:r w:rsidRPr="00561A7B">
        <w:rPr>
          <w:rFonts w:ascii="Arial" w:eastAsia="Times New Roman" w:hAnsi="Arial" w:cs="Arial"/>
          <w:color w:val="333333"/>
          <w:sz w:val="24"/>
          <w:szCs w:val="24"/>
          <w:lang w:eastAsia="ru-RU"/>
        </w:rPr>
        <w:t>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w:t>
      </w:r>
      <w:r w:rsidRPr="00561A7B">
        <w:rPr>
          <w:rFonts w:ascii="Arial" w:eastAsia="Times New Roman" w:hAnsi="Arial" w:cs="Arial"/>
          <w:color w:val="333333"/>
          <w:sz w:val="21"/>
          <w:szCs w:val="21"/>
          <w:lang w:eastAsia="ru-RU"/>
        </w:rPr>
        <w:br/>
        <w:t>предложения по совершенствованию правового регулирования в этой сфере;</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w:t>
      </w:r>
      <w:proofErr w:type="spellStart"/>
      <w:r w:rsidRPr="00561A7B">
        <w:rPr>
          <w:rFonts w:ascii="Arial" w:eastAsia="Times New Roman" w:hAnsi="Arial" w:cs="Arial"/>
          <w:color w:val="333333"/>
          <w:sz w:val="21"/>
          <w:szCs w:val="21"/>
          <w:lang w:eastAsia="ru-RU"/>
        </w:rPr>
        <w:t>Федерации</w:t>
      </w:r>
      <w:proofErr w:type="gramStart"/>
      <w:r w:rsidRPr="00561A7B">
        <w:rPr>
          <w:rFonts w:ascii="Arial" w:eastAsia="Times New Roman" w:hAnsi="Arial" w:cs="Arial"/>
          <w:color w:val="333333"/>
          <w:sz w:val="21"/>
          <w:szCs w:val="21"/>
          <w:lang w:eastAsia="ru-RU"/>
        </w:rPr>
        <w:t>,с</w:t>
      </w:r>
      <w:proofErr w:type="gramEnd"/>
      <w:r w:rsidRPr="00561A7B">
        <w:rPr>
          <w:rFonts w:ascii="Arial" w:eastAsia="Times New Roman" w:hAnsi="Arial" w:cs="Arial"/>
          <w:color w:val="333333"/>
          <w:sz w:val="21"/>
          <w:szCs w:val="21"/>
          <w:lang w:eastAsia="ru-RU"/>
        </w:rPr>
        <w:t>ведений</w:t>
      </w:r>
      <w:proofErr w:type="spellEnd"/>
      <w:r w:rsidRPr="00561A7B">
        <w:rPr>
          <w:rFonts w:ascii="Arial" w:eastAsia="Times New Roman" w:hAnsi="Arial" w:cs="Arial"/>
          <w:color w:val="333333"/>
          <w:sz w:val="21"/>
          <w:szCs w:val="21"/>
          <w:lang w:eastAsia="ru-RU"/>
        </w:rPr>
        <w:t xml:space="preserve"> о доходах, расходах, об имуществе и обязательствах имущественного характера;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w:t>
      </w:r>
      <w:proofErr w:type="gramStart"/>
      <w:r w:rsidRPr="00561A7B">
        <w:rPr>
          <w:rFonts w:ascii="Arial" w:eastAsia="Times New Roman" w:hAnsi="Arial" w:cs="Arial"/>
          <w:color w:val="333333"/>
          <w:sz w:val="21"/>
          <w:szCs w:val="21"/>
          <w:lang w:eastAsia="ru-RU"/>
        </w:rPr>
        <w:t>е-</w:t>
      </w:r>
      <w:proofErr w:type="gramEnd"/>
      <w:r w:rsidRPr="00561A7B">
        <w:rPr>
          <w:rFonts w:ascii="Arial" w:eastAsia="Times New Roman" w:hAnsi="Arial" w:cs="Arial"/>
          <w:color w:val="333333"/>
          <w:sz w:val="21"/>
          <w:szCs w:val="21"/>
          <w:lang w:eastAsia="ru-RU"/>
        </w:rPr>
        <w:t xml:space="preserve"> </w:t>
      </w:r>
      <w:proofErr w:type="spellStart"/>
      <w:r w:rsidRPr="00561A7B">
        <w:rPr>
          <w:rFonts w:ascii="Arial" w:eastAsia="Times New Roman" w:hAnsi="Arial" w:cs="Arial"/>
          <w:color w:val="333333"/>
          <w:sz w:val="21"/>
          <w:szCs w:val="21"/>
          <w:lang w:eastAsia="ru-RU"/>
        </w:rPr>
        <w:t>антикоррупционные</w:t>
      </w:r>
      <w:proofErr w:type="spellEnd"/>
      <w:r w:rsidRPr="00561A7B">
        <w:rPr>
          <w:rFonts w:ascii="Arial" w:eastAsia="Times New Roman" w:hAnsi="Arial" w:cs="Arial"/>
          <w:color w:val="333333"/>
          <w:sz w:val="21"/>
          <w:szCs w:val="21"/>
          <w:lang w:eastAsia="ru-RU"/>
        </w:rPr>
        <w:t xml:space="preserve">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w:t>
      </w:r>
      <w:proofErr w:type="gramEnd"/>
      <w:r w:rsidRPr="00561A7B">
        <w:rPr>
          <w:rFonts w:ascii="Arial" w:eastAsia="Times New Roman" w:hAnsi="Arial" w:cs="Arial"/>
          <w:color w:val="333333"/>
          <w:sz w:val="21"/>
          <w:szCs w:val="21"/>
          <w:lang w:eastAsia="ru-RU"/>
        </w:rP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spellStart"/>
      <w:proofErr w:type="gramStart"/>
      <w:r w:rsidRPr="00561A7B">
        <w:rPr>
          <w:rFonts w:ascii="Arial" w:eastAsia="Times New Roman" w:hAnsi="Arial" w:cs="Arial"/>
          <w:color w:val="333333"/>
          <w:sz w:val="21"/>
          <w:szCs w:val="21"/>
          <w:lang w:eastAsia="ru-RU"/>
        </w:rPr>
        <w:t>д</w:t>
      </w:r>
      <w:proofErr w:type="spellEnd"/>
      <w:r w:rsidRPr="00561A7B">
        <w:rPr>
          <w:rFonts w:ascii="Arial" w:eastAsia="Times New Roman" w:hAnsi="Arial" w:cs="Arial"/>
          <w:color w:val="333333"/>
          <w:sz w:val="21"/>
          <w:szCs w:val="21"/>
          <w:lang w:eastAsia="ru-RU"/>
        </w:rPr>
        <w:t xml:space="preserve">)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w:t>
      </w:r>
      <w:r w:rsidRPr="00561A7B">
        <w:rPr>
          <w:rFonts w:ascii="Arial" w:eastAsia="Times New Roman" w:hAnsi="Arial" w:cs="Arial"/>
          <w:color w:val="333333"/>
          <w:sz w:val="21"/>
          <w:szCs w:val="21"/>
          <w:lang w:eastAsia="ru-RU"/>
        </w:rPr>
        <w:lastRenderedPageBreak/>
        <w:t>правового регулирования в этой сфере.</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15 марта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10 апреля 2024 г.;</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spellStart"/>
      <w:r w:rsidRPr="00561A7B">
        <w:rPr>
          <w:rFonts w:ascii="Arial" w:eastAsia="Times New Roman" w:hAnsi="Arial" w:cs="Arial"/>
          <w:color w:val="333333"/>
          <w:sz w:val="21"/>
          <w:szCs w:val="21"/>
          <w:lang w:eastAsia="ru-RU"/>
        </w:rPr>
        <w:t>з</w:t>
      </w:r>
      <w:proofErr w:type="spellEnd"/>
      <w:r w:rsidRPr="00561A7B">
        <w:rPr>
          <w:rFonts w:ascii="Arial" w:eastAsia="Times New Roman" w:hAnsi="Arial" w:cs="Arial"/>
          <w:color w:val="333333"/>
          <w:sz w:val="21"/>
          <w:szCs w:val="21"/>
          <w:lang w:eastAsia="ru-RU"/>
        </w:rPr>
        <w:t>) до 10 ноября 2021 г. представить предложения:</w:t>
      </w:r>
    </w:p>
    <w:p w:rsidR="00561A7B" w:rsidRPr="00561A7B" w:rsidRDefault="00561A7B" w:rsidP="00561A7B">
      <w:pPr>
        <w:numPr>
          <w:ilvl w:val="0"/>
          <w:numId w:val="1"/>
        </w:numPr>
        <w:shd w:val="clear" w:color="auto" w:fill="FFFFFF"/>
        <w:spacing w:after="0" w:line="240" w:lineRule="auto"/>
        <w:ind w:left="0"/>
        <w:rPr>
          <w:rFonts w:ascii="Arial" w:eastAsia="Times New Roman" w:hAnsi="Arial" w:cs="Arial"/>
          <w:color w:val="333333"/>
          <w:sz w:val="21"/>
          <w:szCs w:val="21"/>
          <w:lang w:eastAsia="ru-RU"/>
        </w:rPr>
      </w:pPr>
    </w:p>
    <w:p w:rsidR="00561A7B" w:rsidRPr="00561A7B" w:rsidRDefault="00561A7B" w:rsidP="00561A7B">
      <w:pPr>
        <w:numPr>
          <w:ilvl w:val="1"/>
          <w:numId w:val="1"/>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561A7B" w:rsidRPr="00561A7B" w:rsidRDefault="00561A7B" w:rsidP="00561A7B">
      <w:pPr>
        <w:numPr>
          <w:ilvl w:val="1"/>
          <w:numId w:val="1"/>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w:t>
      </w:r>
      <w:proofErr w:type="gramStart"/>
      <w:r w:rsidRPr="00561A7B">
        <w:rPr>
          <w:rFonts w:ascii="Arial" w:eastAsia="Times New Roman" w:hAnsi="Arial" w:cs="Arial"/>
          <w:color w:val="333333"/>
          <w:sz w:val="21"/>
          <w:szCs w:val="21"/>
          <w:lang w:eastAsia="ru-RU"/>
        </w:rPr>
        <w:t>о-</w:t>
      </w:r>
      <w:proofErr w:type="gramEnd"/>
      <w:r w:rsidRPr="00561A7B">
        <w:rPr>
          <w:rFonts w:ascii="Arial" w:eastAsia="Times New Roman" w:hAnsi="Arial" w:cs="Arial"/>
          <w:color w:val="333333"/>
          <w:sz w:val="21"/>
          <w:szCs w:val="21"/>
          <w:lang w:eastAsia="ru-RU"/>
        </w:rPr>
        <w:t xml:space="preserve"> 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и) подготовить с участием Генеральной прокуратуры Российской Федерации и до 10 июня</w:t>
      </w:r>
      <w:r w:rsidRPr="00561A7B">
        <w:rPr>
          <w:rFonts w:ascii="Arial" w:eastAsia="Times New Roman" w:hAnsi="Arial" w:cs="Arial"/>
          <w:color w:val="333333"/>
          <w:sz w:val="21"/>
          <w:szCs w:val="21"/>
          <w:lang w:eastAsia="ru-RU"/>
        </w:rPr>
        <w:br/>
        <w:t>2022 г. представить предложения:</w:t>
      </w:r>
    </w:p>
    <w:p w:rsidR="00561A7B" w:rsidRPr="00561A7B" w:rsidRDefault="00561A7B" w:rsidP="00561A7B">
      <w:pPr>
        <w:numPr>
          <w:ilvl w:val="0"/>
          <w:numId w:val="2"/>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w:t>
      </w:r>
      <w:r w:rsidRPr="00561A7B">
        <w:rPr>
          <w:rFonts w:ascii="Arial" w:eastAsia="Times New Roman" w:hAnsi="Arial" w:cs="Arial"/>
          <w:color w:val="333333"/>
          <w:sz w:val="21"/>
          <w:szCs w:val="21"/>
          <w:lang w:eastAsia="ru-RU"/>
        </w:rPr>
        <w:br/>
        <w:t>совершению коррупционных правонарушений;</w:t>
      </w:r>
    </w:p>
    <w:p w:rsidR="00561A7B" w:rsidRPr="00561A7B" w:rsidRDefault="00561A7B" w:rsidP="00561A7B">
      <w:pPr>
        <w:numPr>
          <w:ilvl w:val="0"/>
          <w:numId w:val="2"/>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w:t>
      </w:r>
      <w:r w:rsidRPr="00561A7B">
        <w:rPr>
          <w:rFonts w:ascii="Arial" w:eastAsia="Times New Roman" w:hAnsi="Arial" w:cs="Arial"/>
          <w:color w:val="333333"/>
          <w:sz w:val="21"/>
          <w:szCs w:val="21"/>
          <w:lang w:eastAsia="ru-RU"/>
        </w:rPr>
        <w:lastRenderedPageBreak/>
        <w:t>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 Рекомендовать Верховному Суду Российской Федерации до 1 сентября 2023 г. представить предложения:</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r w:rsidRPr="00561A7B">
        <w:rPr>
          <w:rFonts w:ascii="Arial" w:eastAsia="Times New Roman" w:hAnsi="Arial" w:cs="Arial"/>
          <w:color w:val="333333"/>
          <w:sz w:val="21"/>
          <w:szCs w:val="21"/>
          <w:lang w:eastAsia="ru-RU"/>
        </w:rPr>
        <w:b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w:t>
      </w:r>
      <w:r w:rsidRPr="00561A7B">
        <w:rPr>
          <w:rFonts w:ascii="Arial" w:eastAsia="Times New Roman" w:hAnsi="Arial" w:cs="Arial"/>
          <w:color w:val="333333"/>
          <w:sz w:val="21"/>
          <w:szCs w:val="21"/>
          <w:lang w:eastAsia="ru-RU"/>
        </w:rPr>
        <w:br/>
        <w:t xml:space="preserve">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w:t>
      </w:r>
      <w:proofErr w:type="spellStart"/>
      <w:r w:rsidRPr="00561A7B">
        <w:rPr>
          <w:rFonts w:ascii="Arial" w:eastAsia="Times New Roman" w:hAnsi="Arial" w:cs="Arial"/>
          <w:color w:val="333333"/>
          <w:sz w:val="21"/>
          <w:szCs w:val="21"/>
          <w:lang w:eastAsia="ru-RU"/>
        </w:rPr>
        <w:t>характера</w:t>
      </w:r>
      <w:proofErr w:type="gramStart"/>
      <w:r w:rsidRPr="00561A7B">
        <w:rPr>
          <w:rFonts w:ascii="Arial" w:eastAsia="Times New Roman" w:hAnsi="Arial" w:cs="Arial"/>
          <w:color w:val="333333"/>
          <w:sz w:val="21"/>
          <w:szCs w:val="21"/>
          <w:lang w:eastAsia="ru-RU"/>
        </w:rPr>
        <w:t>.Д</w:t>
      </w:r>
      <w:proofErr w:type="gramEnd"/>
      <w:r w:rsidRPr="00561A7B">
        <w:rPr>
          <w:rFonts w:ascii="Arial" w:eastAsia="Times New Roman" w:hAnsi="Arial" w:cs="Arial"/>
          <w:color w:val="333333"/>
          <w:sz w:val="21"/>
          <w:szCs w:val="21"/>
          <w:lang w:eastAsia="ru-RU"/>
        </w:rPr>
        <w:t>оклад</w:t>
      </w:r>
      <w:proofErr w:type="spellEnd"/>
      <w:r w:rsidRPr="00561A7B">
        <w:rPr>
          <w:rFonts w:ascii="Arial" w:eastAsia="Times New Roman" w:hAnsi="Arial" w:cs="Arial"/>
          <w:color w:val="333333"/>
          <w:sz w:val="21"/>
          <w:szCs w:val="21"/>
          <w:lang w:eastAsia="ru-RU"/>
        </w:rPr>
        <w:t xml:space="preserve"> о результатах исполнения настоящего пункта представить до 30 мая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5. Генеральной прокуратуре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561A7B">
        <w:rPr>
          <w:rFonts w:ascii="Arial" w:eastAsia="Times New Roman" w:hAnsi="Arial" w:cs="Arial"/>
          <w:color w:val="333333"/>
          <w:sz w:val="21"/>
          <w:szCs w:val="21"/>
          <w:lang w:eastAsia="ru-RU"/>
        </w:rPr>
        <w:t>рств пр</w:t>
      </w:r>
      <w:proofErr w:type="gramEnd"/>
      <w:r w:rsidRPr="00561A7B">
        <w:rPr>
          <w:rFonts w:ascii="Arial" w:eastAsia="Times New Roman" w:hAnsi="Arial" w:cs="Arial"/>
          <w:color w:val="333333"/>
          <w:sz w:val="21"/>
          <w:szCs w:val="21"/>
          <w:lang w:eastAsia="ru-RU"/>
        </w:rPr>
        <w:t>отив коррупции;</w:t>
      </w:r>
      <w:r w:rsidRPr="00561A7B">
        <w:rPr>
          <w:rFonts w:ascii="Arial" w:eastAsia="Times New Roman" w:hAnsi="Arial" w:cs="Arial"/>
          <w:color w:val="333333"/>
          <w:sz w:val="21"/>
          <w:szCs w:val="21"/>
          <w:lang w:eastAsia="ru-RU"/>
        </w:rPr>
        <w:b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561A7B" w:rsidRPr="00561A7B" w:rsidRDefault="00561A7B" w:rsidP="00561A7B">
      <w:pPr>
        <w:numPr>
          <w:ilvl w:val="0"/>
          <w:numId w:val="3"/>
        </w:numPr>
        <w:shd w:val="clear" w:color="auto" w:fill="FFFFFF"/>
        <w:spacing w:after="0" w:line="240" w:lineRule="auto"/>
        <w:ind w:left="0"/>
        <w:rPr>
          <w:rFonts w:ascii="Arial" w:eastAsia="Times New Roman" w:hAnsi="Arial" w:cs="Arial"/>
          <w:color w:val="333333"/>
          <w:sz w:val="21"/>
          <w:szCs w:val="21"/>
          <w:lang w:eastAsia="ru-RU"/>
        </w:rPr>
      </w:pPr>
    </w:p>
    <w:p w:rsidR="00561A7B" w:rsidRPr="00561A7B" w:rsidRDefault="00561A7B" w:rsidP="00561A7B">
      <w:pPr>
        <w:numPr>
          <w:ilvl w:val="1"/>
          <w:numId w:val="3"/>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w:t>
      </w:r>
      <w:r w:rsidRPr="00561A7B">
        <w:rPr>
          <w:rFonts w:ascii="Arial" w:eastAsia="Times New Roman" w:hAnsi="Arial" w:cs="Arial"/>
          <w:color w:val="333333"/>
          <w:sz w:val="21"/>
          <w:szCs w:val="21"/>
          <w:lang w:eastAsia="ru-RU"/>
        </w:rPr>
        <w:br/>
        <w:t>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w:t>
      </w:r>
      <w:proofErr w:type="gramEnd"/>
      <w:r w:rsidRPr="00561A7B">
        <w:rPr>
          <w:rFonts w:ascii="Arial" w:eastAsia="Times New Roman" w:hAnsi="Arial" w:cs="Arial"/>
          <w:color w:val="333333"/>
          <w:sz w:val="21"/>
          <w:szCs w:val="21"/>
          <w:lang w:eastAsia="ru-RU"/>
        </w:rPr>
        <w:t xml:space="preserve"> 76.2 Уголовного кодекса Российской Федерации;</w:t>
      </w:r>
    </w:p>
    <w:p w:rsidR="00561A7B" w:rsidRPr="00561A7B" w:rsidRDefault="00561A7B" w:rsidP="00561A7B">
      <w:pPr>
        <w:numPr>
          <w:ilvl w:val="1"/>
          <w:numId w:val="3"/>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6. Министерству труда и социальной защиты Российской Федерации:</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а) подготовить методические рекомендации по вопросам:</w:t>
      </w:r>
    </w:p>
    <w:p w:rsidR="00561A7B" w:rsidRPr="00561A7B" w:rsidRDefault="00561A7B" w:rsidP="00561A7B">
      <w:pPr>
        <w:numPr>
          <w:ilvl w:val="0"/>
          <w:numId w:val="4"/>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561A7B" w:rsidRPr="00561A7B" w:rsidRDefault="00561A7B" w:rsidP="00561A7B">
      <w:pPr>
        <w:numPr>
          <w:ilvl w:val="0"/>
          <w:numId w:val="4"/>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формирования плана по противодействию коррупции федерального органа исполнительной власти;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подготовить обзор правоприменительной практики, связанной с защитой лиц, сообщивших о ставших им известными фактах коррупции.</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представить до 25 декабря 2023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II. Повышение эффективности мер по предотвращению и урегулированию конфликта интересов</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7. 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а) рассмотреть вопрос о внесении в </w:t>
      </w:r>
      <w:proofErr w:type="gramStart"/>
      <w:r w:rsidRPr="00561A7B">
        <w:rPr>
          <w:rFonts w:ascii="Arial" w:eastAsia="Times New Roman" w:hAnsi="Arial" w:cs="Arial"/>
          <w:color w:val="333333"/>
          <w:sz w:val="21"/>
          <w:szCs w:val="21"/>
          <w:lang w:eastAsia="ru-RU"/>
        </w:rPr>
        <w:t>законодательство</w:t>
      </w:r>
      <w:proofErr w:type="gramEnd"/>
      <w:r w:rsidRPr="00561A7B">
        <w:rPr>
          <w:rFonts w:ascii="Arial" w:eastAsia="Times New Roman" w:hAnsi="Arial" w:cs="Arial"/>
          <w:color w:val="333333"/>
          <w:sz w:val="21"/>
          <w:szCs w:val="21"/>
          <w:lang w:eastAsia="ru-RU"/>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w:t>
      </w:r>
      <w:r w:rsidRPr="00561A7B">
        <w:rPr>
          <w:rFonts w:ascii="Arial" w:eastAsia="Times New Roman" w:hAnsi="Arial" w:cs="Arial"/>
          <w:color w:val="333333"/>
          <w:sz w:val="21"/>
          <w:szCs w:val="21"/>
          <w:lang w:eastAsia="ru-RU"/>
        </w:rPr>
        <w:br/>
        <w:t>проведенного анализа представить предложения:</w:t>
      </w:r>
    </w:p>
    <w:p w:rsidR="00561A7B" w:rsidRPr="00561A7B" w:rsidRDefault="00561A7B" w:rsidP="00561A7B">
      <w:pPr>
        <w:numPr>
          <w:ilvl w:val="0"/>
          <w:numId w:val="5"/>
        </w:numPr>
        <w:shd w:val="clear" w:color="auto" w:fill="FFFFFF"/>
        <w:spacing w:after="0" w:line="240" w:lineRule="auto"/>
        <w:ind w:left="0"/>
        <w:rPr>
          <w:rFonts w:ascii="Arial" w:eastAsia="Times New Roman" w:hAnsi="Arial" w:cs="Arial"/>
          <w:color w:val="333333"/>
          <w:sz w:val="21"/>
          <w:szCs w:val="21"/>
          <w:lang w:eastAsia="ru-RU"/>
        </w:rPr>
      </w:pPr>
    </w:p>
    <w:p w:rsidR="00561A7B" w:rsidRPr="00561A7B" w:rsidRDefault="00561A7B" w:rsidP="00561A7B">
      <w:pPr>
        <w:numPr>
          <w:ilvl w:val="1"/>
          <w:numId w:val="5"/>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561A7B" w:rsidRPr="00561A7B" w:rsidRDefault="00561A7B" w:rsidP="00561A7B">
      <w:pPr>
        <w:numPr>
          <w:ilvl w:val="1"/>
          <w:numId w:val="5"/>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w:t>
      </w:r>
      <w:r w:rsidRPr="00561A7B">
        <w:rPr>
          <w:rFonts w:ascii="Arial" w:eastAsia="Times New Roman" w:hAnsi="Arial" w:cs="Arial"/>
          <w:color w:val="333333"/>
          <w:sz w:val="21"/>
          <w:szCs w:val="21"/>
          <w:lang w:eastAsia="ru-RU"/>
        </w:rPr>
        <w:br/>
        <w:t>или контролирующим лицом которых это лицо являлось, в интересах которых это лицо выполняло работы (которым оказывало</w:t>
      </w:r>
      <w:proofErr w:type="gramEnd"/>
      <w:r w:rsidRPr="00561A7B">
        <w:rPr>
          <w:rFonts w:ascii="Arial" w:eastAsia="Times New Roman" w:hAnsi="Arial" w:cs="Arial"/>
          <w:color w:val="333333"/>
          <w:sz w:val="21"/>
          <w:szCs w:val="21"/>
          <w:lang w:eastAsia="ru-RU"/>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561A7B" w:rsidRPr="00561A7B" w:rsidRDefault="00561A7B" w:rsidP="00561A7B">
      <w:pPr>
        <w:numPr>
          <w:ilvl w:val="1"/>
          <w:numId w:val="5"/>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Доклад о результатах исполнения подпунктов “а” и “б” настоящего пункта представить до 20 марта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561A7B">
        <w:rPr>
          <w:rFonts w:ascii="Arial" w:eastAsia="Times New Roman" w:hAnsi="Arial" w:cs="Arial"/>
          <w:color w:val="333333"/>
          <w:sz w:val="21"/>
          <w:szCs w:val="21"/>
          <w:lang w:eastAsia="ru-RU"/>
        </w:rPr>
        <w:t xml:space="preserve"> возможность введения специализированных форм доверительного управления указанным имуществом, позволяющих</w:t>
      </w:r>
      <w:r w:rsidRPr="00561A7B">
        <w:rPr>
          <w:rFonts w:ascii="Arial" w:eastAsia="Times New Roman" w:hAnsi="Arial" w:cs="Arial"/>
          <w:color w:val="333333"/>
          <w:sz w:val="21"/>
          <w:szCs w:val="21"/>
          <w:lang w:eastAsia="ru-RU"/>
        </w:rPr>
        <w:br/>
        <w:t xml:space="preserve">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w:t>
      </w:r>
      <w:r w:rsidRPr="00561A7B">
        <w:rPr>
          <w:rFonts w:ascii="Arial" w:eastAsia="Times New Roman" w:hAnsi="Arial" w:cs="Arial"/>
          <w:color w:val="333333"/>
          <w:sz w:val="21"/>
          <w:szCs w:val="21"/>
          <w:lang w:eastAsia="ru-RU"/>
        </w:rPr>
        <w:lastRenderedPageBreak/>
        <w:t>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w:t>
      </w:r>
      <w:r w:rsidRPr="00561A7B">
        <w:rPr>
          <w:rFonts w:ascii="Arial" w:eastAsia="Times New Roman" w:hAnsi="Arial" w:cs="Arial"/>
          <w:color w:val="333333"/>
          <w:sz w:val="21"/>
          <w:szCs w:val="21"/>
          <w:lang w:eastAsia="ru-RU"/>
        </w:rPr>
        <w:br/>
        <w:t>требований законодательства о противодействии коррупции, касающихся предотвращения и урегулирования конфликта интересов.</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9. </w:t>
      </w:r>
      <w:proofErr w:type="gramStart"/>
      <w:r w:rsidRPr="00561A7B">
        <w:rPr>
          <w:rFonts w:ascii="Arial" w:eastAsia="Times New Roman" w:hAnsi="Arial" w:cs="Arial"/>
          <w:color w:val="333333"/>
          <w:sz w:val="21"/>
          <w:szCs w:val="21"/>
          <w:lang w:eastAsia="ru-RU"/>
        </w:rP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представить до 1 июля 2024 г.</w:t>
      </w:r>
    </w:p>
    <w:p w:rsidR="00561A7B" w:rsidRPr="00561A7B" w:rsidRDefault="00561A7B" w:rsidP="00561A7B">
      <w:pPr>
        <w:shd w:val="clear" w:color="auto" w:fill="FFFFFF"/>
        <w:spacing w:before="600" w:after="300" w:line="240" w:lineRule="auto"/>
        <w:jc w:val="both"/>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 xml:space="preserve">III. Совершенствование порядка проведения проверок достоверности и полноты сведений о доходах, </w:t>
      </w:r>
      <w:proofErr w:type="spellStart"/>
      <w:r w:rsidRPr="00561A7B">
        <w:rPr>
          <w:rFonts w:ascii="Arial" w:eastAsia="Times New Roman" w:hAnsi="Arial" w:cs="Arial"/>
          <w:b/>
          <w:bCs/>
          <w:color w:val="333333"/>
          <w:sz w:val="24"/>
          <w:lang w:eastAsia="ru-RU"/>
        </w:rPr>
        <w:t>расходах</w:t>
      </w:r>
      <w:proofErr w:type="gramStart"/>
      <w:r w:rsidRPr="00561A7B">
        <w:rPr>
          <w:rFonts w:ascii="Arial" w:eastAsia="Times New Roman" w:hAnsi="Arial" w:cs="Arial"/>
          <w:b/>
          <w:bCs/>
          <w:color w:val="333333"/>
          <w:sz w:val="24"/>
          <w:lang w:eastAsia="ru-RU"/>
        </w:rPr>
        <w:t>,о</w:t>
      </w:r>
      <w:proofErr w:type="gramEnd"/>
      <w:r w:rsidRPr="00561A7B">
        <w:rPr>
          <w:rFonts w:ascii="Arial" w:eastAsia="Times New Roman" w:hAnsi="Arial" w:cs="Arial"/>
          <w:b/>
          <w:bCs/>
          <w:color w:val="333333"/>
          <w:sz w:val="24"/>
          <w:lang w:eastAsia="ru-RU"/>
        </w:rPr>
        <w:t>б</w:t>
      </w:r>
      <w:proofErr w:type="spellEnd"/>
      <w:r w:rsidRPr="00561A7B">
        <w:rPr>
          <w:rFonts w:ascii="Arial" w:eastAsia="Times New Roman" w:hAnsi="Arial" w:cs="Arial"/>
          <w:b/>
          <w:bCs/>
          <w:color w:val="333333"/>
          <w:sz w:val="24"/>
          <w:lang w:eastAsia="ru-RU"/>
        </w:rPr>
        <w:t xml:space="preserve">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11. 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w:t>
      </w:r>
      <w:proofErr w:type="spellStart"/>
      <w:r w:rsidRPr="00561A7B">
        <w:rPr>
          <w:rFonts w:ascii="Arial" w:eastAsia="Times New Roman" w:hAnsi="Arial" w:cs="Arial"/>
          <w:color w:val="333333"/>
          <w:sz w:val="21"/>
          <w:szCs w:val="21"/>
          <w:lang w:eastAsia="ru-RU"/>
        </w:rPr>
        <w:t>антикоррупционные</w:t>
      </w:r>
      <w:proofErr w:type="spellEnd"/>
      <w:r w:rsidRPr="00561A7B">
        <w:rPr>
          <w:rFonts w:ascii="Arial" w:eastAsia="Times New Roman" w:hAnsi="Arial" w:cs="Arial"/>
          <w:color w:val="333333"/>
          <w:sz w:val="21"/>
          <w:szCs w:val="21"/>
          <w:lang w:eastAsia="ru-RU"/>
        </w:rPr>
        <w:t xml:space="preserve">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561A7B">
        <w:rPr>
          <w:rFonts w:ascii="Arial" w:eastAsia="Times New Roman" w:hAnsi="Arial" w:cs="Arial"/>
          <w:color w:val="333333"/>
          <w:sz w:val="21"/>
          <w:szCs w:val="21"/>
          <w:lang w:eastAsia="ru-RU"/>
        </w:rPr>
        <w:t xml:space="preserve"> иную государственную (муниципальную) должность);</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w:t>
      </w:r>
      <w:proofErr w:type="spellStart"/>
      <w:r w:rsidRPr="00561A7B">
        <w:rPr>
          <w:rFonts w:ascii="Arial" w:eastAsia="Times New Roman" w:hAnsi="Arial" w:cs="Arial"/>
          <w:color w:val="333333"/>
          <w:sz w:val="21"/>
          <w:szCs w:val="21"/>
          <w:lang w:eastAsia="ru-RU"/>
        </w:rPr>
        <w:t>оперативно-разыскных</w:t>
      </w:r>
      <w:proofErr w:type="spellEnd"/>
      <w:r w:rsidRPr="00561A7B">
        <w:rPr>
          <w:rFonts w:ascii="Arial" w:eastAsia="Times New Roman" w:hAnsi="Arial" w:cs="Arial"/>
          <w:color w:val="333333"/>
          <w:sz w:val="21"/>
          <w:szCs w:val="21"/>
          <w:lang w:eastAsia="ru-RU"/>
        </w:rPr>
        <w:t xml:space="preserve"> мероприятий в соответствии с частью третьей статьи 7 Федерального закона от 12 августа 1995 г. N 144-ФЗ “Об оперативно-розыскной деятельности” при осуществлении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в отношении лиц, замещающих государственные должности субъектов Российской Федерации и муниципальные должности (за</w:t>
      </w:r>
      <w:proofErr w:type="gramEnd"/>
      <w:r w:rsidRPr="00561A7B">
        <w:rPr>
          <w:rFonts w:ascii="Arial" w:eastAsia="Times New Roman" w:hAnsi="Arial" w:cs="Arial"/>
          <w:color w:val="333333"/>
          <w:sz w:val="21"/>
          <w:szCs w:val="21"/>
          <w:lang w:eastAsia="ru-RU"/>
        </w:rP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w:t>
      </w:r>
      <w:r w:rsidRPr="00561A7B">
        <w:rPr>
          <w:rFonts w:ascii="Arial" w:eastAsia="Times New Roman" w:hAnsi="Arial" w:cs="Arial"/>
          <w:color w:val="333333"/>
          <w:sz w:val="21"/>
          <w:szCs w:val="21"/>
          <w:lang w:eastAsia="ru-RU"/>
        </w:rPr>
        <w:br/>
        <w:t xml:space="preserve">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w:t>
      </w:r>
      <w:r w:rsidRPr="00561A7B">
        <w:rPr>
          <w:rFonts w:ascii="Arial" w:eastAsia="Times New Roman" w:hAnsi="Arial" w:cs="Arial"/>
          <w:color w:val="333333"/>
          <w:sz w:val="21"/>
          <w:szCs w:val="21"/>
          <w:lang w:eastAsia="ru-RU"/>
        </w:rPr>
        <w:lastRenderedPageBreak/>
        <w:t xml:space="preserve">уполномоченных единоличными исполнительными органами государственных корпораций, правом при проведении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направлять запросы в кредитные организации, налоговые</w:t>
      </w:r>
      <w:proofErr w:type="gramEnd"/>
      <w:r w:rsidRPr="00561A7B">
        <w:rPr>
          <w:rFonts w:ascii="Arial" w:eastAsia="Times New Roman" w:hAnsi="Arial" w:cs="Arial"/>
          <w:color w:val="333333"/>
          <w:sz w:val="21"/>
          <w:szCs w:val="21"/>
          <w:lang w:eastAsia="ru-RU"/>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r w:rsidRPr="00561A7B">
        <w:rPr>
          <w:rFonts w:ascii="Arial" w:eastAsia="Times New Roman" w:hAnsi="Arial" w:cs="Arial"/>
          <w:color w:val="333333"/>
          <w:sz w:val="21"/>
          <w:szCs w:val="21"/>
          <w:lang w:eastAsia="ru-RU"/>
        </w:rPr>
        <w:br/>
        <w:t>Доклад об исполнении настоящего пункта представить до 15 ноября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r w:rsidRPr="00561A7B">
        <w:rPr>
          <w:rFonts w:ascii="Arial" w:eastAsia="Times New Roman" w:hAnsi="Arial" w:cs="Arial"/>
          <w:color w:val="333333"/>
          <w:sz w:val="21"/>
          <w:szCs w:val="21"/>
          <w:lang w:eastAsia="ru-RU"/>
        </w:rPr>
        <w:br/>
        <w:t>Доклад об исполнении настоящего пункта представить до 1 ноября 2021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13. Министерству труда и социальной защиты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информацию об актах гражданского состояния, а</w:t>
      </w:r>
      <w:r w:rsidRPr="00561A7B">
        <w:rPr>
          <w:rFonts w:ascii="Arial" w:eastAsia="Times New Roman" w:hAnsi="Arial" w:cs="Arial"/>
          <w:color w:val="333333"/>
          <w:sz w:val="21"/>
          <w:szCs w:val="21"/>
          <w:lang w:eastAsia="ru-RU"/>
        </w:rPr>
        <w:br/>
        <w:t>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561A7B">
        <w:rPr>
          <w:rFonts w:ascii="Arial" w:eastAsia="Times New Roman" w:hAnsi="Arial" w:cs="Arial"/>
          <w:color w:val="333333"/>
          <w:sz w:val="21"/>
          <w:szCs w:val="21"/>
          <w:lang w:eastAsia="ru-RU"/>
        </w:rPr>
        <w:t xml:space="preserve"> </w:t>
      </w:r>
      <w:proofErr w:type="gramStart"/>
      <w:r w:rsidRPr="00561A7B">
        <w:rPr>
          <w:rFonts w:ascii="Arial" w:eastAsia="Times New Roman" w:hAnsi="Arial" w:cs="Arial"/>
          <w:color w:val="333333"/>
          <w:sz w:val="21"/>
          <w:szCs w:val="21"/>
          <w:lang w:eastAsia="ru-RU"/>
        </w:rPr>
        <w:t>которых</w:t>
      </w:r>
      <w:proofErr w:type="gramEnd"/>
      <w:r w:rsidRPr="00561A7B">
        <w:rPr>
          <w:rFonts w:ascii="Arial" w:eastAsia="Times New Roman" w:hAnsi="Arial" w:cs="Arial"/>
          <w:color w:val="333333"/>
          <w:sz w:val="21"/>
          <w:szCs w:val="21"/>
          <w:lang w:eastAsia="ru-RU"/>
        </w:rPr>
        <w:t xml:space="preserve"> направлен запрос;</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информацию о наличии у лиц, в отношении которых направлен запрос, счетов (вкладов) в банках,</w:t>
      </w:r>
      <w:r w:rsidRPr="00561A7B">
        <w:rPr>
          <w:rFonts w:ascii="Arial" w:eastAsia="Times New Roman" w:hAnsi="Arial" w:cs="Arial"/>
          <w:color w:val="333333"/>
          <w:sz w:val="21"/>
          <w:szCs w:val="21"/>
          <w:lang w:eastAsia="ru-RU"/>
        </w:rPr>
        <w:br/>
        <w:t>расположенных на территории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561A7B" w:rsidRPr="00561A7B" w:rsidRDefault="00561A7B" w:rsidP="00561A7B">
      <w:pPr>
        <w:numPr>
          <w:ilvl w:val="0"/>
          <w:numId w:val="6"/>
        </w:numPr>
        <w:shd w:val="clear" w:color="auto" w:fill="FFFFFF"/>
        <w:spacing w:after="0" w:line="240" w:lineRule="auto"/>
        <w:ind w:left="0"/>
        <w:rPr>
          <w:rFonts w:ascii="Arial" w:eastAsia="Times New Roman" w:hAnsi="Arial" w:cs="Arial"/>
          <w:color w:val="333333"/>
          <w:sz w:val="21"/>
          <w:szCs w:val="21"/>
          <w:lang w:eastAsia="ru-RU"/>
        </w:rPr>
      </w:pPr>
    </w:p>
    <w:p w:rsidR="00561A7B" w:rsidRPr="00561A7B" w:rsidRDefault="00561A7B" w:rsidP="00561A7B">
      <w:pPr>
        <w:numPr>
          <w:ilvl w:val="1"/>
          <w:numId w:val="6"/>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имеющуюся у них информацию о ценных бумагах, принадлежащих лицам, в отношении которых направлен запрос;</w:t>
      </w:r>
    </w:p>
    <w:p w:rsidR="00561A7B" w:rsidRPr="00561A7B" w:rsidRDefault="00561A7B" w:rsidP="00561A7B">
      <w:pPr>
        <w:numPr>
          <w:ilvl w:val="1"/>
          <w:numId w:val="6"/>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предоставление Центральным банком Российской Федерации по запросам, направляемым ему в установленном порядке в ходе осуществления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561A7B" w:rsidRPr="00561A7B" w:rsidRDefault="00561A7B" w:rsidP="00561A7B">
      <w:pPr>
        <w:numPr>
          <w:ilvl w:val="1"/>
          <w:numId w:val="6"/>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w:t>
      </w:r>
      <w:proofErr w:type="spellStart"/>
      <w:r w:rsidRPr="00561A7B">
        <w:rPr>
          <w:rFonts w:ascii="Arial" w:eastAsia="Times New Roman" w:hAnsi="Arial" w:cs="Arial"/>
          <w:color w:val="333333"/>
          <w:sz w:val="21"/>
          <w:szCs w:val="21"/>
          <w:lang w:eastAsia="ru-RU"/>
        </w:rPr>
        <w:t>антикоррупционныхпроверок</w:t>
      </w:r>
      <w:proofErr w:type="spellEnd"/>
      <w:r w:rsidRPr="00561A7B">
        <w:rPr>
          <w:rFonts w:ascii="Arial" w:eastAsia="Times New Roman" w:hAnsi="Arial" w:cs="Arial"/>
          <w:color w:val="333333"/>
          <w:sz w:val="21"/>
          <w:szCs w:val="21"/>
          <w:lang w:eastAsia="ru-RU"/>
        </w:rPr>
        <w:t>.</w:t>
      </w:r>
    </w:p>
    <w:p w:rsidR="00561A7B" w:rsidRPr="00561A7B" w:rsidRDefault="00561A7B" w:rsidP="00561A7B">
      <w:pPr>
        <w:numPr>
          <w:ilvl w:val="1"/>
          <w:numId w:val="6"/>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Доклад о результатах исполнения подпунктов “а” – “в” настоящего пункта представить до 10 октября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roofErr w:type="spellStart"/>
      <w:r w:rsidRPr="00561A7B">
        <w:rPr>
          <w:rFonts w:ascii="Arial" w:eastAsia="Times New Roman" w:hAnsi="Arial" w:cs="Arial"/>
          <w:color w:val="333333"/>
          <w:sz w:val="21"/>
          <w:szCs w:val="21"/>
          <w:lang w:eastAsia="ru-RU"/>
        </w:rPr>
        <w:lastRenderedPageBreak/>
        <w:t>антикоррупционных</w:t>
      </w:r>
      <w:proofErr w:type="spellEnd"/>
      <w:r w:rsidRPr="00561A7B">
        <w:rPr>
          <w:rFonts w:ascii="Arial" w:eastAsia="Times New Roman" w:hAnsi="Arial" w:cs="Arial"/>
          <w:color w:val="333333"/>
          <w:sz w:val="21"/>
          <w:szCs w:val="21"/>
          <w:lang w:eastAsia="ru-RU"/>
        </w:rPr>
        <w:t xml:space="preserve"> проверок в полном объеме в отношении лиц, замещающих муниципальные должности;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spellStart"/>
      <w:r w:rsidRPr="00561A7B">
        <w:rPr>
          <w:rFonts w:ascii="Arial" w:eastAsia="Times New Roman" w:hAnsi="Arial" w:cs="Arial"/>
          <w:color w:val="333333"/>
          <w:sz w:val="21"/>
          <w:szCs w:val="21"/>
          <w:lang w:eastAsia="ru-RU"/>
        </w:rPr>
        <w:t>д</w:t>
      </w:r>
      <w:proofErr w:type="spellEnd"/>
      <w:r w:rsidRPr="00561A7B">
        <w:rPr>
          <w:rFonts w:ascii="Arial" w:eastAsia="Times New Roman" w:hAnsi="Arial" w:cs="Arial"/>
          <w:color w:val="333333"/>
          <w:sz w:val="21"/>
          <w:szCs w:val="21"/>
          <w:lang w:eastAsia="ru-RU"/>
        </w:rPr>
        <w:t xml:space="preserve">) разработать методические рекомендации по вопросам проведения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проверок. Доклад о результатах исполнения настоящего подпункта представить до 30 января 2024г.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 xml:space="preserve">IV. Совершенствование правового регулирования ответственности за несоблюдение </w:t>
      </w:r>
      <w:proofErr w:type="spellStart"/>
      <w:r w:rsidRPr="00561A7B">
        <w:rPr>
          <w:rFonts w:ascii="Arial" w:eastAsia="Times New Roman" w:hAnsi="Arial" w:cs="Arial"/>
          <w:b/>
          <w:bCs/>
          <w:color w:val="333333"/>
          <w:sz w:val="24"/>
          <w:lang w:eastAsia="ru-RU"/>
        </w:rPr>
        <w:t>антикоррупционных</w:t>
      </w:r>
      <w:proofErr w:type="spellEnd"/>
      <w:r w:rsidRPr="00561A7B">
        <w:rPr>
          <w:rFonts w:ascii="Arial" w:eastAsia="Times New Roman" w:hAnsi="Arial" w:cs="Arial"/>
          <w:b/>
          <w:bCs/>
          <w:color w:val="333333"/>
          <w:sz w:val="24"/>
          <w:lang w:eastAsia="ru-RU"/>
        </w:rPr>
        <w:t xml:space="preserve"> стандартов</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561A7B" w:rsidRPr="00561A7B" w:rsidRDefault="00561A7B" w:rsidP="00561A7B">
      <w:pPr>
        <w:numPr>
          <w:ilvl w:val="0"/>
          <w:numId w:val="7"/>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по порядку привлечения к ответственности за несоблюдение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561A7B" w:rsidRPr="00561A7B" w:rsidRDefault="00561A7B" w:rsidP="00561A7B">
      <w:pPr>
        <w:numPr>
          <w:ilvl w:val="0"/>
          <w:numId w:val="7"/>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561A7B">
        <w:rPr>
          <w:rFonts w:ascii="Arial" w:eastAsia="Times New Roman" w:hAnsi="Arial" w:cs="Arial"/>
          <w:color w:val="333333"/>
          <w:sz w:val="21"/>
          <w:szCs w:val="21"/>
          <w:lang w:eastAsia="ru-RU"/>
        </w:rPr>
        <w:t xml:space="preserve"> </w:t>
      </w:r>
      <w:proofErr w:type="gramStart"/>
      <w:r w:rsidRPr="00561A7B">
        <w:rPr>
          <w:rFonts w:ascii="Arial" w:eastAsia="Times New Roman" w:hAnsi="Arial" w:cs="Arial"/>
          <w:color w:val="333333"/>
          <w:sz w:val="21"/>
          <w:szCs w:val="21"/>
          <w:lang w:eastAsia="ru-RU"/>
        </w:rPr>
        <w:t>организациях</w:t>
      </w:r>
      <w:proofErr w:type="gramEnd"/>
      <w:r w:rsidRPr="00561A7B">
        <w:rPr>
          <w:rFonts w:ascii="Arial" w:eastAsia="Times New Roman" w:hAnsi="Arial" w:cs="Arial"/>
          <w:color w:val="333333"/>
          <w:sz w:val="21"/>
          <w:szCs w:val="21"/>
          <w:lang w:eastAsia="ru-RU"/>
        </w:rPr>
        <w:t>, деятельность которых контролируется государственными корпорациями (компаниями), публично-правовыми компаниями.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15. Министерству труда и социальной защиты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к лицам, которые замещают государственные (муниципальные) должности;</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актуализировать обзор практики привлечения к ответственности государственных (муниципальных) служащих за несоблюдение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Доклад о результатах исполнения настоящего подпункта представить до 30 марта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в) проанализировать правоприменительную практику, связанную с реализацией Федерального закона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20 апреля 2023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V. Применение мер административного, уголовного и уголовно-процессуального воздействия и уголовного преследования</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представить до 30 декабря 2021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17. Генеральной прокуратуре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оперативно-розыскных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30 сентября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w:t>
      </w:r>
      <w:r w:rsidRPr="00561A7B">
        <w:rPr>
          <w:rFonts w:ascii="Arial" w:eastAsia="Times New Roman" w:hAnsi="Arial" w:cs="Arial"/>
          <w:color w:val="333333"/>
          <w:sz w:val="21"/>
          <w:szCs w:val="21"/>
          <w:lang w:eastAsia="ru-RU"/>
        </w:rPr>
        <w:br/>
        <w:t>направленности;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w:t>
      </w:r>
      <w:r w:rsidRPr="00561A7B">
        <w:rPr>
          <w:rFonts w:ascii="Arial" w:eastAsia="Times New Roman" w:hAnsi="Arial" w:cs="Arial"/>
          <w:color w:val="333333"/>
          <w:sz w:val="21"/>
          <w:szCs w:val="21"/>
          <w:lang w:eastAsia="ru-RU"/>
        </w:rPr>
        <w:br/>
        <w:t>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561A7B">
        <w:rPr>
          <w:rFonts w:ascii="Arial" w:eastAsia="Times New Roman" w:hAnsi="Arial" w:cs="Arial"/>
          <w:color w:val="333333"/>
          <w:sz w:val="21"/>
          <w:szCs w:val="21"/>
          <w:lang w:eastAsia="ru-RU"/>
        </w:rPr>
        <w:t xml:space="preserve"> совершенствованию правового регулирования в этой сфере. Итоговый доклад представить до 10 декабря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spellStart"/>
      <w:proofErr w:type="gramStart"/>
      <w:r w:rsidRPr="00561A7B">
        <w:rPr>
          <w:rFonts w:ascii="Arial" w:eastAsia="Times New Roman" w:hAnsi="Arial" w:cs="Arial"/>
          <w:color w:val="333333"/>
          <w:sz w:val="21"/>
          <w:szCs w:val="21"/>
          <w:lang w:eastAsia="ru-RU"/>
        </w:rPr>
        <w:t>д</w:t>
      </w:r>
      <w:proofErr w:type="spellEnd"/>
      <w:r w:rsidRPr="00561A7B">
        <w:rPr>
          <w:rFonts w:ascii="Arial" w:eastAsia="Times New Roman" w:hAnsi="Arial" w:cs="Arial"/>
          <w:color w:val="333333"/>
          <w:sz w:val="21"/>
          <w:szCs w:val="21"/>
          <w:lang w:eastAsia="ru-RU"/>
        </w:rPr>
        <w:t>)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561A7B">
        <w:rPr>
          <w:rFonts w:ascii="Arial" w:eastAsia="Times New Roman" w:hAnsi="Arial" w:cs="Arial"/>
          <w:color w:val="333333"/>
          <w:sz w:val="21"/>
          <w:szCs w:val="21"/>
          <w:lang w:eastAsia="ru-RU"/>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561A7B">
        <w:rPr>
          <w:rFonts w:ascii="Arial" w:eastAsia="Times New Roman" w:hAnsi="Arial" w:cs="Arial"/>
          <w:color w:val="333333"/>
          <w:sz w:val="21"/>
          <w:szCs w:val="21"/>
          <w:lang w:eastAsia="ru-RU"/>
        </w:rPr>
        <w:t>нереабилитирующим</w:t>
      </w:r>
      <w:proofErr w:type="spellEnd"/>
      <w:r w:rsidRPr="00561A7B">
        <w:rPr>
          <w:rFonts w:ascii="Arial" w:eastAsia="Times New Roman" w:hAnsi="Arial" w:cs="Arial"/>
          <w:color w:val="333333"/>
          <w:sz w:val="21"/>
          <w:szCs w:val="21"/>
          <w:lang w:eastAsia="ru-RU"/>
        </w:rPr>
        <w:t xml:space="preserve"> основаниям.</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561A7B" w:rsidRPr="00561A7B" w:rsidRDefault="00561A7B" w:rsidP="00561A7B">
      <w:pPr>
        <w:numPr>
          <w:ilvl w:val="0"/>
          <w:numId w:val="8"/>
        </w:numPr>
        <w:shd w:val="clear" w:color="auto" w:fill="FFFFFF"/>
        <w:spacing w:after="0" w:line="240" w:lineRule="auto"/>
        <w:ind w:left="0"/>
        <w:rPr>
          <w:rFonts w:ascii="Arial" w:eastAsia="Times New Roman" w:hAnsi="Arial" w:cs="Arial"/>
          <w:color w:val="333333"/>
          <w:sz w:val="21"/>
          <w:szCs w:val="21"/>
          <w:lang w:eastAsia="ru-RU"/>
        </w:rPr>
      </w:pPr>
    </w:p>
    <w:p w:rsidR="00561A7B" w:rsidRPr="00561A7B" w:rsidRDefault="00561A7B" w:rsidP="00561A7B">
      <w:pPr>
        <w:numPr>
          <w:ilvl w:val="1"/>
          <w:numId w:val="8"/>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561A7B" w:rsidRPr="00561A7B" w:rsidRDefault="00561A7B" w:rsidP="00561A7B">
      <w:pPr>
        <w:numPr>
          <w:ilvl w:val="1"/>
          <w:numId w:val="8"/>
        </w:numPr>
        <w:shd w:val="clear" w:color="auto" w:fill="FFFFFF"/>
        <w:spacing w:after="300" w:line="240" w:lineRule="auto"/>
        <w:ind w:left="0"/>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о внесении в части первую и четвертую статьи 204.1 и часть пятую статьи 291.1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 xml:space="preserve">19. </w:t>
      </w:r>
      <w:proofErr w:type="gramStart"/>
      <w:r w:rsidRPr="00561A7B">
        <w:rPr>
          <w:rFonts w:ascii="Arial" w:eastAsia="Times New Roman" w:hAnsi="Arial" w:cs="Arial"/>
          <w:color w:val="333333"/>
          <w:sz w:val="21"/>
          <w:szCs w:val="21"/>
          <w:lang w:eastAsia="ru-RU"/>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561A7B">
        <w:rPr>
          <w:rFonts w:ascii="Arial" w:eastAsia="Times New Roman" w:hAnsi="Arial" w:cs="Arial"/>
          <w:color w:val="333333"/>
          <w:sz w:val="21"/>
          <w:szCs w:val="21"/>
          <w:lang w:eastAsia="ru-RU"/>
        </w:rPr>
        <w:t>коронавирусной</w:t>
      </w:r>
      <w:proofErr w:type="spellEnd"/>
      <w:r w:rsidRPr="00561A7B">
        <w:rPr>
          <w:rFonts w:ascii="Arial" w:eastAsia="Times New Roman" w:hAnsi="Arial" w:cs="Arial"/>
          <w:color w:val="333333"/>
          <w:sz w:val="21"/>
          <w:szCs w:val="21"/>
          <w:lang w:eastAsia="ru-RU"/>
        </w:rPr>
        <w:t xml:space="preserve"> инфекции (COVID-19), а также на реализацию национальных проектов, предусмотренных Указом Президента Российской Федерации от 7</w:t>
      </w:r>
      <w:proofErr w:type="gramEnd"/>
      <w:r w:rsidRPr="00561A7B">
        <w:rPr>
          <w:rFonts w:ascii="Arial" w:eastAsia="Times New Roman" w:hAnsi="Arial" w:cs="Arial"/>
          <w:color w:val="333333"/>
          <w:sz w:val="21"/>
          <w:szCs w:val="21"/>
          <w:lang w:eastAsia="ru-RU"/>
        </w:rPr>
        <w:t xml:space="preserve"> </w:t>
      </w:r>
      <w:proofErr w:type="gramStart"/>
      <w:r w:rsidRPr="00561A7B">
        <w:rPr>
          <w:rFonts w:ascii="Arial" w:eastAsia="Times New Roman" w:hAnsi="Arial" w:cs="Arial"/>
          <w:color w:val="333333"/>
          <w:sz w:val="21"/>
          <w:szCs w:val="21"/>
          <w:lang w:eastAsia="ru-RU"/>
        </w:rPr>
        <w:t>мая</w:t>
      </w:r>
      <w:r w:rsidRPr="00561A7B">
        <w:rPr>
          <w:rFonts w:ascii="Arial" w:eastAsia="Times New Roman" w:hAnsi="Arial" w:cs="Arial"/>
          <w:color w:val="333333"/>
          <w:sz w:val="21"/>
          <w:szCs w:val="21"/>
          <w:lang w:eastAsia="ru-RU"/>
        </w:rPr>
        <w:br/>
        <w:t xml:space="preserve">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w:t>
      </w:r>
      <w:proofErr w:type="spellStart"/>
      <w:r w:rsidRPr="00561A7B">
        <w:rPr>
          <w:rFonts w:ascii="Arial" w:eastAsia="Times New Roman" w:hAnsi="Arial" w:cs="Arial"/>
          <w:color w:val="333333"/>
          <w:sz w:val="21"/>
          <w:szCs w:val="21"/>
          <w:lang w:eastAsia="ru-RU"/>
        </w:rPr>
        <w:t>аффилированным</w:t>
      </w:r>
      <w:proofErr w:type="spellEnd"/>
      <w:r w:rsidRPr="00561A7B">
        <w:rPr>
          <w:rFonts w:ascii="Arial" w:eastAsia="Times New Roman" w:hAnsi="Arial" w:cs="Arial"/>
          <w:color w:val="333333"/>
          <w:sz w:val="21"/>
          <w:szCs w:val="21"/>
          <w:lang w:eastAsia="ru-RU"/>
        </w:rPr>
        <w:t xml:space="preserve">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r w:rsidRPr="00561A7B">
        <w:rPr>
          <w:rFonts w:ascii="Arial" w:eastAsia="Times New Roman" w:hAnsi="Arial" w:cs="Arial"/>
          <w:color w:val="333333"/>
          <w:sz w:val="21"/>
          <w:szCs w:val="21"/>
          <w:lang w:eastAsia="ru-RU"/>
        </w:rPr>
        <w:br/>
        <w:t>Доклад о результатах исполнения настоящего пункта представлять ежегодно, до 15 марта. Итоговый доклад представить до 10 декабря 2024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20. 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до 20 мая 2024 г. представить предложения:</w:t>
      </w:r>
    </w:p>
    <w:p w:rsidR="00561A7B" w:rsidRPr="00561A7B" w:rsidRDefault="00561A7B" w:rsidP="00561A7B">
      <w:pPr>
        <w:numPr>
          <w:ilvl w:val="0"/>
          <w:numId w:val="9"/>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561A7B" w:rsidRPr="00561A7B" w:rsidRDefault="00561A7B" w:rsidP="00561A7B">
      <w:pPr>
        <w:numPr>
          <w:ilvl w:val="0"/>
          <w:numId w:val="9"/>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561A7B">
        <w:rPr>
          <w:rFonts w:ascii="Arial" w:eastAsia="Times New Roman" w:hAnsi="Arial" w:cs="Arial"/>
          <w:color w:val="333333"/>
          <w:sz w:val="21"/>
          <w:szCs w:val="21"/>
          <w:lang w:eastAsia="ru-RU"/>
        </w:rPr>
        <w:t>доследственной</w:t>
      </w:r>
      <w:proofErr w:type="spellEnd"/>
      <w:r w:rsidRPr="00561A7B">
        <w:rPr>
          <w:rFonts w:ascii="Arial" w:eastAsia="Times New Roman" w:hAnsi="Arial" w:cs="Arial"/>
          <w:color w:val="333333"/>
          <w:sz w:val="21"/>
          <w:szCs w:val="21"/>
          <w:lang w:eastAsia="ru-RU"/>
        </w:rPr>
        <w:t xml:space="preserve"> проверки, расследовании уголовного дела, а также в иных случаях.</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w:t>
      </w:r>
      <w:proofErr w:type="gramStart"/>
      <w:r w:rsidRPr="00561A7B">
        <w:rPr>
          <w:rFonts w:ascii="Arial" w:eastAsia="Times New Roman" w:hAnsi="Arial" w:cs="Arial"/>
          <w:color w:val="333333"/>
          <w:sz w:val="21"/>
          <w:szCs w:val="21"/>
          <w:lang w:eastAsia="ru-RU"/>
        </w:rPr>
        <w:t>о-</w:t>
      </w:r>
      <w:proofErr w:type="gramEnd"/>
      <w:r w:rsidRPr="00561A7B">
        <w:rPr>
          <w:rFonts w:ascii="Arial" w:eastAsia="Times New Roman" w:hAnsi="Arial" w:cs="Arial"/>
          <w:color w:val="333333"/>
          <w:sz w:val="21"/>
          <w:szCs w:val="21"/>
          <w:lang w:eastAsia="ru-RU"/>
        </w:rPr>
        <w:t xml:space="preserve"> </w:t>
      </w:r>
      <w:proofErr w:type="spellStart"/>
      <w:r w:rsidRPr="00561A7B">
        <w:rPr>
          <w:rFonts w:ascii="Arial" w:eastAsia="Times New Roman" w:hAnsi="Arial" w:cs="Arial"/>
          <w:color w:val="333333"/>
          <w:sz w:val="21"/>
          <w:szCs w:val="21"/>
          <w:lang w:eastAsia="ru-RU"/>
        </w:rPr>
        <w:t>конференц-связи</w:t>
      </w:r>
      <w:proofErr w:type="spellEnd"/>
      <w:r w:rsidRPr="00561A7B">
        <w:rPr>
          <w:rFonts w:ascii="Arial" w:eastAsia="Times New Roman" w:hAnsi="Arial" w:cs="Arial"/>
          <w:color w:val="333333"/>
          <w:sz w:val="21"/>
          <w:szCs w:val="21"/>
          <w:lang w:eastAsia="ru-RU"/>
        </w:rPr>
        <w:t xml:space="preserve">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22. 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w:t>
      </w:r>
      <w:r w:rsidRPr="00561A7B">
        <w:rPr>
          <w:rFonts w:ascii="Arial" w:eastAsia="Times New Roman" w:hAnsi="Arial" w:cs="Arial"/>
          <w:color w:val="333333"/>
          <w:sz w:val="21"/>
          <w:szCs w:val="21"/>
          <w:lang w:eastAsia="ru-RU"/>
        </w:rPr>
        <w:br/>
        <w:t>распространения ограничения, предусмотренного пунктом 1 указанной статьи:</w:t>
      </w:r>
    </w:p>
    <w:p w:rsidR="00561A7B" w:rsidRPr="00561A7B" w:rsidRDefault="00561A7B" w:rsidP="00561A7B">
      <w:pPr>
        <w:numPr>
          <w:ilvl w:val="0"/>
          <w:numId w:val="10"/>
        </w:numPr>
        <w:shd w:val="clear" w:color="auto" w:fill="FFFFFF"/>
        <w:spacing w:before="100" w:beforeAutospacing="1" w:after="100" w:afterAutospacing="1" w:line="240" w:lineRule="auto"/>
        <w:ind w:left="0"/>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на лиц, замещавших государственные должности;</w:t>
      </w:r>
    </w:p>
    <w:p w:rsidR="00561A7B" w:rsidRPr="00561A7B" w:rsidRDefault="00561A7B" w:rsidP="00561A7B">
      <w:pPr>
        <w:numPr>
          <w:ilvl w:val="0"/>
          <w:numId w:val="10"/>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roofErr w:type="gramStart"/>
      <w:r w:rsidRPr="00561A7B">
        <w:rPr>
          <w:rFonts w:ascii="Arial" w:eastAsia="Times New Roman" w:hAnsi="Arial" w:cs="Arial"/>
          <w:color w:val="333333"/>
          <w:sz w:val="21"/>
          <w:szCs w:val="21"/>
          <w:lang w:eastAsia="ru-RU"/>
        </w:rPr>
        <w:t>”;.</w:t>
      </w:r>
      <w:proofErr w:type="gramEnd"/>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VIII. Реализация мер по противодействию коррупции в организациях, осуществляющих деятельность в частном секторе экономики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представить до 30 мая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24. Рекомендовать Торгово-промышленной палате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w:t>
      </w:r>
      <w:r w:rsidRPr="00561A7B">
        <w:rPr>
          <w:rFonts w:ascii="Arial" w:eastAsia="Times New Roman" w:hAnsi="Arial" w:cs="Arial"/>
          <w:color w:val="333333"/>
          <w:sz w:val="21"/>
          <w:szCs w:val="21"/>
          <w:lang w:eastAsia="ru-RU"/>
        </w:rPr>
        <w:br/>
        <w:t>Доклад о результатах исполнения настоящего подпункта представлять ежегодно, до 1 февраля;</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w:t>
      </w:r>
      <w:r w:rsidRPr="00561A7B">
        <w:rPr>
          <w:rFonts w:ascii="Arial" w:eastAsia="Times New Roman" w:hAnsi="Arial" w:cs="Arial"/>
          <w:color w:val="333333"/>
          <w:sz w:val="21"/>
          <w:szCs w:val="21"/>
          <w:lang w:eastAsia="ru-RU"/>
        </w:rPr>
        <w:br/>
        <w:t>организаций:</w:t>
      </w:r>
    </w:p>
    <w:p w:rsidR="00561A7B" w:rsidRPr="00561A7B" w:rsidRDefault="00561A7B" w:rsidP="00561A7B">
      <w:pPr>
        <w:numPr>
          <w:ilvl w:val="0"/>
          <w:numId w:val="11"/>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561A7B" w:rsidRPr="00561A7B" w:rsidRDefault="00561A7B" w:rsidP="00561A7B">
      <w:pPr>
        <w:numPr>
          <w:ilvl w:val="0"/>
          <w:numId w:val="11"/>
        </w:numPr>
        <w:shd w:val="clear" w:color="auto" w:fill="FFFFFF"/>
        <w:spacing w:after="300" w:line="240" w:lineRule="auto"/>
        <w:ind w:left="0"/>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IX. Совершенствование правовых и организационных основ противодействия коррупции в субъектах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25. 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lastRenderedPageBreak/>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w:t>
      </w:r>
      <w:proofErr w:type="gramEnd"/>
      <w:r w:rsidRPr="00561A7B">
        <w:rPr>
          <w:rFonts w:ascii="Arial" w:eastAsia="Times New Roman" w:hAnsi="Arial" w:cs="Arial"/>
          <w:color w:val="333333"/>
          <w:sz w:val="21"/>
          <w:szCs w:val="21"/>
          <w:lang w:eastAsia="ru-RU"/>
        </w:rPr>
        <w:t xml:space="preserve"> </w:t>
      </w:r>
      <w:proofErr w:type="gramStart"/>
      <w:r w:rsidRPr="00561A7B">
        <w:rPr>
          <w:rFonts w:ascii="Arial" w:eastAsia="Times New Roman" w:hAnsi="Arial" w:cs="Arial"/>
          <w:color w:val="333333"/>
          <w:sz w:val="21"/>
          <w:szCs w:val="21"/>
          <w:lang w:eastAsia="ru-RU"/>
        </w:rPr>
        <w:t>органе</w:t>
      </w:r>
      <w:proofErr w:type="gramEnd"/>
      <w:r w:rsidRPr="00561A7B">
        <w:rPr>
          <w:rFonts w:ascii="Arial" w:eastAsia="Times New Roman" w:hAnsi="Arial" w:cs="Arial"/>
          <w:color w:val="333333"/>
          <w:sz w:val="21"/>
          <w:szCs w:val="21"/>
          <w:lang w:eastAsia="ru-RU"/>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rsidRPr="00561A7B">
        <w:rPr>
          <w:rFonts w:ascii="Arial" w:eastAsia="Times New Roman" w:hAnsi="Arial" w:cs="Arial"/>
          <w:color w:val="333333"/>
          <w:sz w:val="21"/>
          <w:szCs w:val="21"/>
          <w:lang w:eastAsia="ru-RU"/>
        </w:rPr>
        <w:t xml:space="preserve"> </w:t>
      </w:r>
      <w:proofErr w:type="gramStart"/>
      <w:r w:rsidRPr="00561A7B">
        <w:rPr>
          <w:rFonts w:ascii="Arial" w:eastAsia="Times New Roman" w:hAnsi="Arial" w:cs="Arial"/>
          <w:color w:val="333333"/>
          <w:sz w:val="21"/>
          <w:szCs w:val="21"/>
          <w:lang w:eastAsia="ru-RU"/>
        </w:rPr>
        <w:t>правонарушениях</w:t>
      </w:r>
      <w:proofErr w:type="gramEnd"/>
      <w:r w:rsidRPr="00561A7B">
        <w:rPr>
          <w:rFonts w:ascii="Arial" w:eastAsia="Times New Roman" w:hAnsi="Arial" w:cs="Arial"/>
          <w:color w:val="333333"/>
          <w:sz w:val="21"/>
          <w:szCs w:val="21"/>
          <w:lang w:eastAsia="ru-RU"/>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представить до 10 декабря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представлять ежегодно, до 1 марта.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b/>
          <w:bCs/>
          <w:color w:val="333333"/>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28. Правительству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561A7B">
        <w:rPr>
          <w:rFonts w:ascii="Arial" w:eastAsia="Times New Roman" w:hAnsi="Arial" w:cs="Arial"/>
          <w:color w:val="333333"/>
          <w:sz w:val="21"/>
          <w:szCs w:val="21"/>
          <w:lang w:eastAsia="ru-RU"/>
        </w:rPr>
        <w:t xml:space="preserve"> к нарушению требований законодательства о противодействии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w:t>
      </w:r>
      <w:r w:rsidRPr="00561A7B">
        <w:rPr>
          <w:rFonts w:ascii="Arial" w:eastAsia="Times New Roman" w:hAnsi="Arial" w:cs="Arial"/>
          <w:color w:val="333333"/>
          <w:sz w:val="21"/>
          <w:szCs w:val="21"/>
          <w:lang w:eastAsia="ru-RU"/>
        </w:rPr>
        <w:lastRenderedPageBreak/>
        <w:t>отношении которых у них может возникнуть личная заинтересованность при исполнении должностных обязанностей;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561A7B">
        <w:rPr>
          <w:rFonts w:ascii="Arial" w:eastAsia="Times New Roman" w:hAnsi="Arial" w:cs="Arial"/>
          <w:color w:val="333333"/>
          <w:sz w:val="21"/>
          <w:szCs w:val="21"/>
          <w:lang w:eastAsia="ru-RU"/>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29. </w:t>
      </w:r>
      <w:proofErr w:type="gramStart"/>
      <w:r w:rsidRPr="00561A7B">
        <w:rPr>
          <w:rFonts w:ascii="Arial" w:eastAsia="Times New Roman" w:hAnsi="Arial" w:cs="Arial"/>
          <w:color w:val="333333"/>
          <w:sz w:val="21"/>
          <w:szCs w:val="21"/>
          <w:lang w:eastAsia="ru-RU"/>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561A7B">
        <w:rPr>
          <w:rFonts w:ascii="Arial" w:eastAsia="Times New Roman" w:hAnsi="Arial" w:cs="Arial"/>
          <w:color w:val="333333"/>
          <w:sz w:val="21"/>
          <w:szCs w:val="21"/>
          <w:lang w:eastAsia="ru-RU"/>
        </w:rPr>
        <w:t xml:space="preserve"> сфере закупок товаров, работ, услуг отдельными видами юридических</w:t>
      </w:r>
      <w:r w:rsidRPr="00561A7B">
        <w:rPr>
          <w:rFonts w:ascii="Arial" w:eastAsia="Times New Roman" w:hAnsi="Arial" w:cs="Arial"/>
          <w:color w:val="333333"/>
          <w:sz w:val="21"/>
          <w:szCs w:val="21"/>
          <w:lang w:eastAsia="ru-RU"/>
        </w:rPr>
        <w:br/>
        <w:t>лиц.</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представлять ежегодно, до 15 апреля.</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 xml:space="preserve">XI. Реализация мер по повышению эффективности </w:t>
      </w:r>
      <w:proofErr w:type="spellStart"/>
      <w:r w:rsidRPr="00561A7B">
        <w:rPr>
          <w:rFonts w:ascii="Arial" w:eastAsia="Times New Roman" w:hAnsi="Arial" w:cs="Arial"/>
          <w:b/>
          <w:bCs/>
          <w:color w:val="333333"/>
          <w:sz w:val="24"/>
          <w:lang w:eastAsia="ru-RU"/>
        </w:rPr>
        <w:t>антикоррупционной</w:t>
      </w:r>
      <w:proofErr w:type="spellEnd"/>
      <w:r w:rsidRPr="00561A7B">
        <w:rPr>
          <w:rFonts w:ascii="Arial" w:eastAsia="Times New Roman" w:hAnsi="Arial" w:cs="Arial"/>
          <w:b/>
          <w:bCs/>
          <w:color w:val="333333"/>
          <w:sz w:val="24"/>
          <w:lang w:eastAsia="ru-RU"/>
        </w:rPr>
        <w:t xml:space="preserve"> экспертизы нормативных правовых актов и проектов нормативных правовых актов</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30. Генеральной прокуратуре Российской Федерации осуществлять:</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а) мониторинг деятельности федеральных государственных органов и организаций по проведению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экспертизы нормативных правовых актов;</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обобщение результатов работы органов прокуратуры по проведению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экспертизы нормативных правовых </w:t>
      </w:r>
      <w:proofErr w:type="gramStart"/>
      <w:r w:rsidRPr="00561A7B">
        <w:rPr>
          <w:rFonts w:ascii="Arial" w:eastAsia="Times New Roman" w:hAnsi="Arial" w:cs="Arial"/>
          <w:color w:val="333333"/>
          <w:sz w:val="21"/>
          <w:szCs w:val="21"/>
          <w:lang w:eastAsia="ru-RU"/>
        </w:rPr>
        <w:t>актов органов государственной власти субъектов Российской Федерации</w:t>
      </w:r>
      <w:proofErr w:type="gramEnd"/>
      <w:r w:rsidRPr="00561A7B">
        <w:rPr>
          <w:rFonts w:ascii="Arial" w:eastAsia="Times New Roman" w:hAnsi="Arial" w:cs="Arial"/>
          <w:color w:val="333333"/>
          <w:sz w:val="21"/>
          <w:szCs w:val="21"/>
          <w:lang w:eastAsia="ru-RU"/>
        </w:rPr>
        <w:t xml:space="preserve"> и органов местного самоуправления, в том числе по рассмотрению заключений, выданных по результатам проведения независимой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экспертизы нормативных правовых актов и проектов нормативных правовых актов. Доклад о результатах исполнения настоящего пункта представлять в президиум Совета при</w:t>
      </w:r>
      <w:r w:rsidRPr="00561A7B">
        <w:rPr>
          <w:rFonts w:ascii="Arial" w:eastAsia="Times New Roman" w:hAnsi="Arial" w:cs="Arial"/>
          <w:color w:val="333333"/>
          <w:sz w:val="21"/>
          <w:szCs w:val="21"/>
          <w:lang w:eastAsia="ru-RU"/>
        </w:rPr>
        <w:br/>
        <w:t>Президенте Российской Федерации по противодействию коррупции ежегодно, до 1 августа.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31. Министерству юстиции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w:t>
      </w:r>
      <w:r w:rsidRPr="00561A7B">
        <w:rPr>
          <w:rFonts w:ascii="Arial" w:eastAsia="Times New Roman" w:hAnsi="Arial" w:cs="Arial"/>
          <w:color w:val="333333"/>
          <w:sz w:val="21"/>
          <w:szCs w:val="21"/>
          <w:lang w:eastAsia="ru-RU"/>
        </w:rPr>
        <w:br/>
        <w:t xml:space="preserve">государственные корпорации (компании) и публично-правовые компании, проводить </w:t>
      </w:r>
      <w:proofErr w:type="spellStart"/>
      <w:r w:rsidRPr="00561A7B">
        <w:rPr>
          <w:rFonts w:ascii="Arial" w:eastAsia="Times New Roman" w:hAnsi="Arial" w:cs="Arial"/>
          <w:color w:val="333333"/>
          <w:sz w:val="21"/>
          <w:szCs w:val="21"/>
          <w:lang w:eastAsia="ru-RU"/>
        </w:rPr>
        <w:t>антикоррупционную</w:t>
      </w:r>
      <w:proofErr w:type="spellEnd"/>
      <w:r w:rsidRPr="00561A7B">
        <w:rPr>
          <w:rFonts w:ascii="Arial" w:eastAsia="Times New Roman" w:hAnsi="Arial" w:cs="Arial"/>
          <w:color w:val="333333"/>
          <w:sz w:val="21"/>
          <w:szCs w:val="21"/>
          <w:lang w:eastAsia="ru-RU"/>
        </w:rPr>
        <w:t xml:space="preserve"> экспертизу своих локальных нормативных актов и проектов таких актов;</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обеспечить проведение обучающих семинаров для лиц, в должностные обязанности которых входит проведение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экспертизы локальных нормативных актов и проектов таких актов организаций, указанных в подпункте “а”; настоящего пункта;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 xml:space="preserve">в) регулярно осуществлять обобщение практики проведения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экспертизы нормативных правовых актов и проектов нормативных правовых актов.</w:t>
      </w:r>
      <w:r w:rsidRPr="00561A7B">
        <w:rPr>
          <w:rFonts w:ascii="Arial" w:eastAsia="Times New Roman" w:hAnsi="Arial" w:cs="Arial"/>
          <w:color w:val="333333"/>
          <w:sz w:val="21"/>
          <w:szCs w:val="21"/>
          <w:lang w:eastAsia="ru-RU"/>
        </w:rPr>
        <w:br/>
        <w:t>Доклад о результатах исполнения подпунктов “б</w:t>
      </w:r>
      <w:proofErr w:type="gramStart"/>
      <w:r w:rsidRPr="00561A7B">
        <w:rPr>
          <w:rFonts w:ascii="Arial" w:eastAsia="Times New Roman" w:hAnsi="Arial" w:cs="Arial"/>
          <w:color w:val="333333"/>
          <w:sz w:val="21"/>
          <w:szCs w:val="21"/>
          <w:lang w:eastAsia="ru-RU"/>
        </w:rPr>
        <w:t>”и</w:t>
      </w:r>
      <w:proofErr w:type="gramEnd"/>
      <w:r w:rsidRPr="00561A7B">
        <w:rPr>
          <w:rFonts w:ascii="Arial" w:eastAsia="Times New Roman" w:hAnsi="Arial" w:cs="Arial"/>
          <w:color w:val="333333"/>
          <w:sz w:val="21"/>
          <w:szCs w:val="21"/>
          <w:lang w:eastAsia="ru-RU"/>
        </w:rPr>
        <w:t xml:space="preserve"> “в” настоящего пункта представить до 5 декабря 2024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 xml:space="preserve">XII. Повышение эффективности образовательных и иных мероприятий, направленных на </w:t>
      </w:r>
      <w:proofErr w:type="spellStart"/>
      <w:r w:rsidRPr="00561A7B">
        <w:rPr>
          <w:rFonts w:ascii="Arial" w:eastAsia="Times New Roman" w:hAnsi="Arial" w:cs="Arial"/>
          <w:b/>
          <w:bCs/>
          <w:color w:val="333333"/>
          <w:sz w:val="24"/>
          <w:lang w:eastAsia="ru-RU"/>
        </w:rPr>
        <w:t>антикоррупционное</w:t>
      </w:r>
      <w:proofErr w:type="spellEnd"/>
      <w:r w:rsidRPr="00561A7B">
        <w:rPr>
          <w:rFonts w:ascii="Arial" w:eastAsia="Times New Roman" w:hAnsi="Arial" w:cs="Arial"/>
          <w:b/>
          <w:bCs/>
          <w:color w:val="333333"/>
          <w:sz w:val="24"/>
          <w:lang w:eastAsia="ru-RU"/>
        </w:rPr>
        <w:t xml:space="preserve"> просвещение и популяризацию в обществе </w:t>
      </w:r>
      <w:proofErr w:type="spellStart"/>
      <w:r w:rsidRPr="00561A7B">
        <w:rPr>
          <w:rFonts w:ascii="Arial" w:eastAsia="Times New Roman" w:hAnsi="Arial" w:cs="Arial"/>
          <w:b/>
          <w:bCs/>
          <w:color w:val="333333"/>
          <w:sz w:val="24"/>
          <w:lang w:eastAsia="ru-RU"/>
        </w:rPr>
        <w:t>антикоррупционных</w:t>
      </w:r>
      <w:proofErr w:type="spellEnd"/>
      <w:r w:rsidRPr="00561A7B">
        <w:rPr>
          <w:rFonts w:ascii="Arial" w:eastAsia="Times New Roman" w:hAnsi="Arial" w:cs="Arial"/>
          <w:b/>
          <w:bCs/>
          <w:color w:val="333333"/>
          <w:sz w:val="24"/>
          <w:lang w:eastAsia="ru-RU"/>
        </w:rPr>
        <w:t xml:space="preserve"> стандартов</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w:t>
      </w:r>
      <w:r w:rsidRPr="00561A7B">
        <w:rPr>
          <w:rFonts w:ascii="Arial" w:eastAsia="Times New Roman" w:hAnsi="Arial" w:cs="Arial"/>
          <w:color w:val="333333"/>
          <w:sz w:val="21"/>
          <w:szCs w:val="21"/>
          <w:lang w:eastAsia="ru-RU"/>
        </w:rPr>
        <w:br/>
        <w:t>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w:t>
      </w:r>
      <w:r w:rsidRPr="00561A7B">
        <w:rPr>
          <w:rFonts w:ascii="Arial" w:eastAsia="Times New Roman" w:hAnsi="Arial" w:cs="Arial"/>
          <w:color w:val="333333"/>
          <w:sz w:val="21"/>
          <w:szCs w:val="21"/>
          <w:lang w:eastAsia="ru-RU"/>
        </w:rPr>
        <w:br/>
        <w:t>Доклад о результатах исполнения настоящего подпункта представлять ежегодно, до 1 февраля;</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рекламы, осуществления комплекса иных информационно- просветительских мероприятий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направленности и обеспечить реализацию выработанных по итогам указанного семинара рекомендаций.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34. Министерству труда и социальной защиты Российской Федерации с участием заинтересованных государственных органов:</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подготовить методические рекомендации по вопросам организации и проведения работы по </w:t>
      </w:r>
      <w:proofErr w:type="spellStart"/>
      <w:r w:rsidRPr="00561A7B">
        <w:rPr>
          <w:rFonts w:ascii="Arial" w:eastAsia="Times New Roman" w:hAnsi="Arial" w:cs="Arial"/>
          <w:color w:val="333333"/>
          <w:sz w:val="21"/>
          <w:szCs w:val="21"/>
          <w:lang w:eastAsia="ru-RU"/>
        </w:rPr>
        <w:t>антикоррупционному</w:t>
      </w:r>
      <w:proofErr w:type="spellEnd"/>
      <w:r w:rsidRPr="00561A7B">
        <w:rPr>
          <w:rFonts w:ascii="Arial" w:eastAsia="Times New Roman" w:hAnsi="Arial" w:cs="Arial"/>
          <w:color w:val="333333"/>
          <w:sz w:val="21"/>
          <w:szCs w:val="21"/>
          <w:lang w:eastAsia="ru-RU"/>
        </w:rPr>
        <w:t xml:space="preserve"> просвещению и популяризации в обществе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Доклад о результатах исполнения настоящего подпункта представить до 10 февраля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35. Министерству просвещения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lastRenderedPageBreak/>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561A7B">
        <w:rPr>
          <w:rFonts w:ascii="Arial" w:eastAsia="Times New Roman" w:hAnsi="Arial" w:cs="Arial"/>
          <w:color w:val="333333"/>
          <w:sz w:val="21"/>
          <w:szCs w:val="21"/>
          <w:lang w:eastAsia="ru-RU"/>
        </w:rPr>
        <w:t>  Доклад о результатах исполнения настоящего подпункта представить до 15 июня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15 мая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а) организовать проведение международных и всероссийских студенческих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мероприятий. Доклад о результатах исполнения настоящего подпункта представлять ежегодно, до 20 декабря;</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в) рассмотреть вопрос об открытии в образовательных организациях высшего образования программы магистратуры</w:t>
      </w:r>
      <w:proofErr w:type="gramStart"/>
      <w:r w:rsidRPr="00561A7B">
        <w:rPr>
          <w:rFonts w:ascii="Arial" w:eastAsia="Times New Roman" w:hAnsi="Arial" w:cs="Arial"/>
          <w:color w:val="333333"/>
          <w:sz w:val="21"/>
          <w:szCs w:val="21"/>
          <w:lang w:eastAsia="ru-RU"/>
        </w:rPr>
        <w:t>”</w:t>
      </w:r>
      <w:proofErr w:type="spellStart"/>
      <w:r w:rsidRPr="00561A7B">
        <w:rPr>
          <w:rFonts w:ascii="Arial" w:eastAsia="Times New Roman" w:hAnsi="Arial" w:cs="Arial"/>
          <w:color w:val="333333"/>
          <w:sz w:val="21"/>
          <w:szCs w:val="21"/>
          <w:lang w:eastAsia="ru-RU"/>
        </w:rPr>
        <w:t>А</w:t>
      </w:r>
      <w:proofErr w:type="gramEnd"/>
      <w:r w:rsidRPr="00561A7B">
        <w:rPr>
          <w:rFonts w:ascii="Arial" w:eastAsia="Times New Roman" w:hAnsi="Arial" w:cs="Arial"/>
          <w:color w:val="333333"/>
          <w:sz w:val="21"/>
          <w:szCs w:val="21"/>
          <w:lang w:eastAsia="ru-RU"/>
        </w:rPr>
        <w:t>нтикоррупционная</w:t>
      </w:r>
      <w:proofErr w:type="spellEnd"/>
      <w:r w:rsidRPr="00561A7B">
        <w:rPr>
          <w:rFonts w:ascii="Arial" w:eastAsia="Times New Roman" w:hAnsi="Arial" w:cs="Arial"/>
          <w:color w:val="333333"/>
          <w:sz w:val="21"/>
          <w:szCs w:val="21"/>
          <w:lang w:eastAsia="ru-RU"/>
        </w:rPr>
        <w:t xml:space="preserve"> деятельность”. Доклад о результатах исполнения настоящего подпункта представить до 15 июня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г) с участием Министерства просвещения Российской Федерации обеспечить утверждение и реализацию программы по </w:t>
      </w:r>
      <w:proofErr w:type="spellStart"/>
      <w:r w:rsidRPr="00561A7B">
        <w:rPr>
          <w:rFonts w:ascii="Arial" w:eastAsia="Times New Roman" w:hAnsi="Arial" w:cs="Arial"/>
          <w:color w:val="333333"/>
          <w:sz w:val="21"/>
          <w:szCs w:val="21"/>
          <w:lang w:eastAsia="ru-RU"/>
        </w:rPr>
        <w:t>антикоррупционному</w:t>
      </w:r>
      <w:proofErr w:type="spellEnd"/>
      <w:r w:rsidRPr="00561A7B">
        <w:rPr>
          <w:rFonts w:ascii="Arial" w:eastAsia="Times New Roman" w:hAnsi="Arial" w:cs="Arial"/>
          <w:color w:val="333333"/>
          <w:sz w:val="21"/>
          <w:szCs w:val="21"/>
          <w:lang w:eastAsia="ru-RU"/>
        </w:rPr>
        <w:t xml:space="preserve"> просвещению населения на 2021 – 2024 годы, </w:t>
      </w:r>
      <w:proofErr w:type="gramStart"/>
      <w:r w:rsidRPr="00561A7B">
        <w:rPr>
          <w:rFonts w:ascii="Arial" w:eastAsia="Times New Roman" w:hAnsi="Arial" w:cs="Arial"/>
          <w:color w:val="333333"/>
          <w:sz w:val="21"/>
          <w:szCs w:val="21"/>
          <w:lang w:eastAsia="ru-RU"/>
        </w:rPr>
        <w:t>предусмотрев</w:t>
      </w:r>
      <w:proofErr w:type="gramEnd"/>
      <w:r w:rsidRPr="00561A7B">
        <w:rPr>
          <w:rFonts w:ascii="Arial" w:eastAsia="Times New Roman" w:hAnsi="Arial" w:cs="Arial"/>
          <w:color w:val="333333"/>
          <w:sz w:val="21"/>
          <w:szCs w:val="21"/>
          <w:lang w:eastAsia="ru-RU"/>
        </w:rP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37. </w:t>
      </w:r>
      <w:proofErr w:type="gramStart"/>
      <w:r w:rsidRPr="00561A7B">
        <w:rPr>
          <w:rFonts w:ascii="Arial" w:eastAsia="Times New Roman" w:hAnsi="Arial" w:cs="Arial"/>
          <w:color w:val="333333"/>
          <w:sz w:val="21"/>
          <w:szCs w:val="21"/>
          <w:lang w:eastAsia="ru-RU"/>
        </w:rP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w:t>
      </w:r>
      <w:r w:rsidRPr="00561A7B">
        <w:rPr>
          <w:rFonts w:ascii="Arial" w:eastAsia="Times New Roman" w:hAnsi="Arial" w:cs="Arial"/>
          <w:color w:val="333333"/>
          <w:sz w:val="21"/>
          <w:szCs w:val="21"/>
          <w:lang w:eastAsia="ru-RU"/>
        </w:rPr>
        <w:br/>
        <w:t xml:space="preserve">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w:t>
      </w:r>
      <w:proofErr w:type="spellStart"/>
      <w:r w:rsidRPr="00561A7B">
        <w:rPr>
          <w:rFonts w:ascii="Arial" w:eastAsia="Times New Roman" w:hAnsi="Arial" w:cs="Arial"/>
          <w:color w:val="333333"/>
          <w:sz w:val="21"/>
          <w:szCs w:val="21"/>
          <w:lang w:eastAsia="ru-RU"/>
        </w:rPr>
        <w:t>антикоррупционного</w:t>
      </w:r>
      <w:proofErr w:type="spellEnd"/>
      <w:r w:rsidRPr="00561A7B">
        <w:rPr>
          <w:rFonts w:ascii="Arial" w:eastAsia="Times New Roman" w:hAnsi="Arial" w:cs="Arial"/>
          <w:color w:val="333333"/>
          <w:sz w:val="21"/>
          <w:szCs w:val="21"/>
          <w:lang w:eastAsia="ru-RU"/>
        </w:rPr>
        <w:t xml:space="preserve"> законодательства зарубежных стран, и при необходимости подготовить</w:t>
      </w:r>
      <w:proofErr w:type="gramEnd"/>
      <w:r w:rsidRPr="00561A7B">
        <w:rPr>
          <w:rFonts w:ascii="Arial" w:eastAsia="Times New Roman" w:hAnsi="Arial" w:cs="Arial"/>
          <w:color w:val="333333"/>
          <w:sz w:val="21"/>
          <w:szCs w:val="21"/>
          <w:lang w:eastAsia="ru-RU"/>
        </w:rPr>
        <w:t xml:space="preserve"> предложения по организации указанных мероприятий. Доклад о результатах исполнения настоящего пункта представить до 25 ноября 2021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38. Федеральному казначейству организовать проведение Всероссийского </w:t>
      </w:r>
      <w:proofErr w:type="spellStart"/>
      <w:r w:rsidRPr="00561A7B">
        <w:rPr>
          <w:rFonts w:ascii="Arial" w:eastAsia="Times New Roman" w:hAnsi="Arial" w:cs="Arial"/>
          <w:color w:val="333333"/>
          <w:sz w:val="21"/>
          <w:szCs w:val="21"/>
          <w:lang w:eastAsia="ru-RU"/>
        </w:rPr>
        <w:t>антикоррупционного</w:t>
      </w:r>
      <w:proofErr w:type="spellEnd"/>
      <w:r w:rsidRPr="00561A7B">
        <w:rPr>
          <w:rFonts w:ascii="Arial" w:eastAsia="Times New Roman" w:hAnsi="Arial" w:cs="Arial"/>
          <w:color w:val="333333"/>
          <w:sz w:val="21"/>
          <w:szCs w:val="21"/>
          <w:lang w:eastAsia="ru-RU"/>
        </w:rPr>
        <w:t xml:space="preserve"> форума финансово-экономических органов. Доклад о результатах исполнения настоящего пункта представить до 15 августа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39. </w:t>
      </w:r>
      <w:proofErr w:type="gramStart"/>
      <w:r w:rsidRPr="00561A7B">
        <w:rPr>
          <w:rFonts w:ascii="Arial" w:eastAsia="Times New Roman" w:hAnsi="Arial" w:cs="Arial"/>
          <w:color w:val="333333"/>
          <w:sz w:val="21"/>
          <w:szCs w:val="21"/>
          <w:lang w:eastAsia="ru-RU"/>
        </w:rPr>
        <w:t xml:space="preserve">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w:t>
      </w:r>
      <w:r w:rsidRPr="00561A7B">
        <w:rPr>
          <w:rFonts w:ascii="Arial" w:eastAsia="Times New Roman" w:hAnsi="Arial" w:cs="Arial"/>
          <w:color w:val="333333"/>
          <w:sz w:val="21"/>
          <w:szCs w:val="21"/>
          <w:lang w:eastAsia="ru-RU"/>
        </w:rPr>
        <w:lastRenderedPageBreak/>
        <w:t>соответствии со своей</w:t>
      </w:r>
      <w:r w:rsidRPr="00561A7B">
        <w:rPr>
          <w:rFonts w:ascii="Arial" w:eastAsia="Times New Roman" w:hAnsi="Arial" w:cs="Arial"/>
          <w:color w:val="333333"/>
          <w:sz w:val="21"/>
          <w:szCs w:val="21"/>
          <w:lang w:eastAsia="ru-RU"/>
        </w:rPr>
        <w:br/>
        <w:t>компетенцией обеспечить:</w:t>
      </w:r>
      <w:proofErr w:type="gramEnd"/>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561A7B">
        <w:rPr>
          <w:rFonts w:ascii="Arial" w:eastAsia="Times New Roman" w:hAnsi="Arial" w:cs="Arial"/>
          <w:color w:val="333333"/>
          <w:sz w:val="21"/>
          <w:szCs w:val="21"/>
          <w:lang w:eastAsia="ru-RU"/>
        </w:rPr>
        <w:t>обучение</w:t>
      </w:r>
      <w:proofErr w:type="gramEnd"/>
      <w:r w:rsidRPr="00561A7B">
        <w:rPr>
          <w:rFonts w:ascii="Arial" w:eastAsia="Times New Roman" w:hAnsi="Arial" w:cs="Arial"/>
          <w:color w:val="333333"/>
          <w:sz w:val="21"/>
          <w:szCs w:val="21"/>
          <w:lang w:eastAsia="ru-RU"/>
        </w:rPr>
        <w:t xml:space="preserve"> по дополнительным профессиональным программам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в мероприятиях по профессиональному развитию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561A7B">
        <w:rPr>
          <w:rFonts w:ascii="Arial" w:eastAsia="Times New Roman" w:hAnsi="Arial" w:cs="Arial"/>
          <w:color w:val="333333"/>
          <w:sz w:val="21"/>
          <w:szCs w:val="21"/>
          <w:lang w:eastAsia="ru-RU"/>
        </w:rPr>
        <w:t>обучение</w:t>
      </w:r>
      <w:proofErr w:type="gramEnd"/>
      <w:r w:rsidRPr="00561A7B">
        <w:rPr>
          <w:rFonts w:ascii="Arial" w:eastAsia="Times New Roman" w:hAnsi="Arial" w:cs="Arial"/>
          <w:color w:val="333333"/>
          <w:sz w:val="21"/>
          <w:szCs w:val="21"/>
          <w:lang w:eastAsia="ru-RU"/>
        </w:rPr>
        <w:t xml:space="preserve"> по дополнительным профессиональным программам в области противодействия коррупции. 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w:t>
      </w:r>
      <w:r w:rsidRPr="00561A7B">
        <w:rPr>
          <w:rFonts w:ascii="Arial" w:eastAsia="Times New Roman" w:hAnsi="Arial" w:cs="Arial"/>
          <w:color w:val="333333"/>
          <w:sz w:val="21"/>
          <w:szCs w:val="21"/>
          <w:lang w:eastAsia="ru-RU"/>
        </w:rPr>
        <w:br/>
        <w:t>доклада.</w:t>
      </w:r>
      <w:r w:rsidRPr="00561A7B">
        <w:rPr>
          <w:rFonts w:ascii="Arial" w:eastAsia="Times New Roman" w:hAnsi="Arial" w:cs="Arial"/>
          <w:color w:val="333333"/>
          <w:sz w:val="21"/>
          <w:szCs w:val="21"/>
          <w:lang w:eastAsia="ru-RU"/>
        </w:rPr>
        <w:b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представить до 15 декабря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Доклад о результатах исполнения подпунктов “а” и “б” настоящего пункта представить до 20 мая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в) рассмотреть вопрос о целесообразности включения направления “Противодействие коррупции и </w:t>
      </w:r>
      <w:proofErr w:type="spellStart"/>
      <w:r w:rsidRPr="00561A7B">
        <w:rPr>
          <w:rFonts w:ascii="Arial" w:eastAsia="Times New Roman" w:hAnsi="Arial" w:cs="Arial"/>
          <w:color w:val="333333"/>
          <w:sz w:val="21"/>
          <w:szCs w:val="21"/>
          <w:lang w:eastAsia="ru-RU"/>
        </w:rPr>
        <w:t>антикоррупционное</w:t>
      </w:r>
      <w:proofErr w:type="spellEnd"/>
      <w:r w:rsidRPr="00561A7B">
        <w:rPr>
          <w:rFonts w:ascii="Arial" w:eastAsia="Times New Roman" w:hAnsi="Arial" w:cs="Arial"/>
          <w:color w:val="333333"/>
          <w:sz w:val="21"/>
          <w:szCs w:val="21"/>
          <w:lang w:eastAsia="ru-RU"/>
        </w:rPr>
        <w:t xml:space="preserve"> просвещение” в перечень приоритетных направлений деятельности в сфере оказания общественно полезных услуг, утвержденный Правительством</w:t>
      </w:r>
      <w:r w:rsidRPr="00561A7B">
        <w:rPr>
          <w:rFonts w:ascii="Arial" w:eastAsia="Times New Roman" w:hAnsi="Arial" w:cs="Arial"/>
          <w:color w:val="333333"/>
          <w:sz w:val="21"/>
          <w:szCs w:val="21"/>
          <w:lang w:eastAsia="ru-RU"/>
        </w:rPr>
        <w:br/>
        <w:t>Российской Федерации. Доклад о результатах исполнения настоящего подпункта представить до 1 июня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w:t>
      </w:r>
      <w:proofErr w:type="spellStart"/>
      <w:r w:rsidRPr="00561A7B">
        <w:rPr>
          <w:rFonts w:ascii="Arial" w:eastAsia="Times New Roman" w:hAnsi="Arial" w:cs="Arial"/>
          <w:color w:val="333333"/>
          <w:sz w:val="21"/>
          <w:szCs w:val="21"/>
          <w:lang w:eastAsia="ru-RU"/>
        </w:rPr>
        <w:t>антикоррупционному</w:t>
      </w:r>
      <w:proofErr w:type="spellEnd"/>
      <w:r w:rsidRPr="00561A7B">
        <w:rPr>
          <w:rFonts w:ascii="Arial" w:eastAsia="Times New Roman" w:hAnsi="Arial" w:cs="Arial"/>
          <w:color w:val="333333"/>
          <w:sz w:val="21"/>
          <w:szCs w:val="21"/>
          <w:lang w:eastAsia="ru-RU"/>
        </w:rPr>
        <w:t xml:space="preserve"> просвещению. Доклад о результатах исполнения настоящего подпункта представить до 1 февраля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 Доклад о результатах исполнения настоящего пункта представить до 1 апреля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экспертизы нормативных правовых актов и проектов нормативных правовых актов.</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20 сентября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w:t>
      </w:r>
      <w:proofErr w:type="gramStart"/>
      <w:r w:rsidRPr="00561A7B">
        <w:rPr>
          <w:rFonts w:ascii="Arial" w:eastAsia="Times New Roman" w:hAnsi="Arial" w:cs="Arial"/>
          <w:color w:val="333333"/>
          <w:sz w:val="21"/>
          <w:szCs w:val="21"/>
          <w:lang w:eastAsia="ru-RU"/>
        </w:rPr>
        <w:t>о”</w:t>
      </w:r>
      <w:proofErr w:type="gramEnd"/>
      <w:r w:rsidRPr="00561A7B">
        <w:rPr>
          <w:rFonts w:ascii="Arial" w:eastAsia="Times New Roman" w:hAnsi="Arial" w:cs="Arial"/>
          <w:color w:val="333333"/>
          <w:sz w:val="21"/>
          <w:szCs w:val="21"/>
          <w:lang w:eastAsia="ru-RU"/>
        </w:rPr>
        <w:t>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w:t>
      </w:r>
      <w:r w:rsidRPr="00561A7B">
        <w:rPr>
          <w:rFonts w:ascii="Arial" w:eastAsia="Times New Roman" w:hAnsi="Arial" w:cs="Arial"/>
          <w:color w:val="333333"/>
          <w:sz w:val="21"/>
          <w:szCs w:val="21"/>
          <w:lang w:eastAsia="ru-RU"/>
        </w:rPr>
        <w:br/>
        <w:t xml:space="preserve">поддержки направления деятельности и проекты в области противодействия коррупции и </w:t>
      </w:r>
      <w:proofErr w:type="spellStart"/>
      <w:r w:rsidRPr="00561A7B">
        <w:rPr>
          <w:rFonts w:ascii="Arial" w:eastAsia="Times New Roman" w:hAnsi="Arial" w:cs="Arial"/>
          <w:color w:val="333333"/>
          <w:sz w:val="21"/>
          <w:szCs w:val="21"/>
          <w:lang w:eastAsia="ru-RU"/>
        </w:rPr>
        <w:t>антикоррупционного</w:t>
      </w:r>
      <w:proofErr w:type="spellEnd"/>
      <w:r w:rsidRPr="00561A7B">
        <w:rPr>
          <w:rFonts w:ascii="Arial" w:eastAsia="Times New Roman" w:hAnsi="Arial" w:cs="Arial"/>
          <w:color w:val="333333"/>
          <w:sz w:val="21"/>
          <w:szCs w:val="21"/>
          <w:lang w:eastAsia="ru-RU"/>
        </w:rPr>
        <w:t xml:space="preserve"> просвещения. Доклад о результатах исполнения настоящего подпункта представить до 25 апреля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44. Рекомендовать Общероссийской общественной организации “Ассоциация юристов России”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тематике;</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в) обеспечить создание и распространение в сети Интернет </w:t>
      </w:r>
      <w:proofErr w:type="spellStart"/>
      <w:r w:rsidRPr="00561A7B">
        <w:rPr>
          <w:rFonts w:ascii="Arial" w:eastAsia="Times New Roman" w:hAnsi="Arial" w:cs="Arial"/>
          <w:color w:val="333333"/>
          <w:sz w:val="21"/>
          <w:szCs w:val="21"/>
          <w:lang w:eastAsia="ru-RU"/>
        </w:rPr>
        <w:t>контента</w:t>
      </w:r>
      <w:proofErr w:type="spellEnd"/>
      <w:r w:rsidRPr="00561A7B">
        <w:rPr>
          <w:rFonts w:ascii="Arial" w:eastAsia="Times New Roman" w:hAnsi="Arial" w:cs="Arial"/>
          <w:color w:val="333333"/>
          <w:sz w:val="21"/>
          <w:szCs w:val="21"/>
          <w:lang w:eastAsia="ru-RU"/>
        </w:rPr>
        <w:t xml:space="preserve">, </w:t>
      </w:r>
      <w:proofErr w:type="gramStart"/>
      <w:r w:rsidRPr="00561A7B">
        <w:rPr>
          <w:rFonts w:ascii="Arial" w:eastAsia="Times New Roman" w:hAnsi="Arial" w:cs="Arial"/>
          <w:color w:val="333333"/>
          <w:sz w:val="21"/>
          <w:szCs w:val="21"/>
          <w:lang w:eastAsia="ru-RU"/>
        </w:rPr>
        <w:t>направленного</w:t>
      </w:r>
      <w:proofErr w:type="gramEnd"/>
      <w:r w:rsidRPr="00561A7B">
        <w:rPr>
          <w:rFonts w:ascii="Arial" w:eastAsia="Times New Roman" w:hAnsi="Arial" w:cs="Arial"/>
          <w:color w:val="333333"/>
          <w:sz w:val="21"/>
          <w:szCs w:val="21"/>
          <w:lang w:eastAsia="ru-RU"/>
        </w:rPr>
        <w:t xml:space="preserve"> на популяризацию в обществе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стандартов. Доклад о результатах исполнения настоящего пункта представить до 1 ноября 2024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XIV. 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561A7B" w:rsidRPr="00561A7B" w:rsidRDefault="00561A7B" w:rsidP="00561A7B">
      <w:pPr>
        <w:shd w:val="clear" w:color="auto" w:fill="FFFFFF"/>
        <w:spacing w:before="300" w:after="300" w:line="240" w:lineRule="auto"/>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lastRenderedPageBreak/>
        <w:t>45. Генеральной прокуратуре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w:t>
      </w:r>
      <w:r w:rsidRPr="00561A7B">
        <w:rPr>
          <w:rFonts w:ascii="Arial" w:eastAsia="Times New Roman" w:hAnsi="Arial" w:cs="Arial"/>
          <w:color w:val="333333"/>
          <w:sz w:val="21"/>
          <w:szCs w:val="21"/>
          <w:lang w:eastAsia="ru-RU"/>
        </w:rPr>
        <w:br/>
        <w:t>госуда</w:t>
      </w:r>
      <w:proofErr w:type="gramStart"/>
      <w:r w:rsidRPr="00561A7B">
        <w:rPr>
          <w:rFonts w:ascii="Arial" w:eastAsia="Times New Roman" w:hAnsi="Arial" w:cs="Arial"/>
          <w:color w:val="333333"/>
          <w:sz w:val="21"/>
          <w:szCs w:val="21"/>
          <w:lang w:eastAsia="ru-RU"/>
        </w:rPr>
        <w:t>рств пр</w:t>
      </w:r>
      <w:proofErr w:type="gramEnd"/>
      <w:r w:rsidRPr="00561A7B">
        <w:rPr>
          <w:rFonts w:ascii="Arial" w:eastAsia="Times New Roman" w:hAnsi="Arial" w:cs="Arial"/>
          <w:color w:val="333333"/>
          <w:sz w:val="21"/>
          <w:szCs w:val="21"/>
          <w:lang w:eastAsia="ru-RU"/>
        </w:rPr>
        <w:t>отив коррупции и функционировании обзорного механизма Конвенции ООН против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 Доклад о результатах исполнения настоящего пункта представлять ежегодно, до 1 марта.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46. </w:t>
      </w:r>
      <w:proofErr w:type="gramStart"/>
      <w:r w:rsidRPr="00561A7B">
        <w:rPr>
          <w:rFonts w:ascii="Arial" w:eastAsia="Times New Roman" w:hAnsi="Arial" w:cs="Arial"/>
          <w:color w:val="333333"/>
          <w:sz w:val="21"/>
          <w:szCs w:val="21"/>
          <w:lang w:eastAsia="ru-RU"/>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w:t>
      </w:r>
      <w:proofErr w:type="spellStart"/>
      <w:r w:rsidRPr="00561A7B">
        <w:rPr>
          <w:rFonts w:ascii="Arial" w:eastAsia="Times New Roman" w:hAnsi="Arial" w:cs="Arial"/>
          <w:color w:val="333333"/>
          <w:sz w:val="21"/>
          <w:szCs w:val="21"/>
          <w:lang w:eastAsia="ru-RU"/>
        </w:rPr>
        <w:t>антикоррупционных</w:t>
      </w:r>
      <w:proofErr w:type="spellEnd"/>
      <w:r w:rsidRPr="00561A7B">
        <w:rPr>
          <w:rFonts w:ascii="Arial" w:eastAsia="Times New Roman" w:hAnsi="Arial" w:cs="Arial"/>
          <w:color w:val="333333"/>
          <w:sz w:val="21"/>
          <w:szCs w:val="21"/>
          <w:lang w:eastAsia="ru-RU"/>
        </w:rPr>
        <w:t xml:space="preserve"> мероприятиях, в том числе в деятельности рабочей группы АТЭС по борьбе с коррупцией и обеспечению </w:t>
      </w:r>
      <w:proofErr w:type="spellStart"/>
      <w:r w:rsidRPr="00561A7B">
        <w:rPr>
          <w:rFonts w:ascii="Arial" w:eastAsia="Times New Roman" w:hAnsi="Arial" w:cs="Arial"/>
          <w:color w:val="333333"/>
          <w:sz w:val="21"/>
          <w:szCs w:val="21"/>
          <w:lang w:eastAsia="ru-RU"/>
        </w:rPr>
        <w:t>транспарентности</w:t>
      </w:r>
      <w:proofErr w:type="spellEnd"/>
      <w:r w:rsidRPr="00561A7B">
        <w:rPr>
          <w:rFonts w:ascii="Arial" w:eastAsia="Times New Roman" w:hAnsi="Arial" w:cs="Arial"/>
          <w:color w:val="333333"/>
          <w:sz w:val="21"/>
          <w:szCs w:val="21"/>
          <w:lang w:eastAsia="ru-RU"/>
        </w:rPr>
        <w:t xml:space="preserve">,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w:t>
      </w:r>
      <w:proofErr w:type="spellStart"/>
      <w:r w:rsidRPr="00561A7B">
        <w:rPr>
          <w:rFonts w:ascii="Arial" w:eastAsia="Times New Roman" w:hAnsi="Arial" w:cs="Arial"/>
          <w:color w:val="333333"/>
          <w:sz w:val="21"/>
          <w:szCs w:val="21"/>
          <w:lang w:eastAsia="ru-RU"/>
        </w:rPr>
        <w:t>антикоррупционной</w:t>
      </w:r>
      <w:proofErr w:type="spellEnd"/>
      <w:r w:rsidRPr="00561A7B">
        <w:rPr>
          <w:rFonts w:ascii="Arial" w:eastAsia="Times New Roman" w:hAnsi="Arial" w:cs="Arial"/>
          <w:color w:val="333333"/>
          <w:sz w:val="21"/>
          <w:szCs w:val="21"/>
          <w:lang w:eastAsia="ru-RU"/>
        </w:rPr>
        <w:t xml:space="preserve"> академии.</w:t>
      </w:r>
      <w:proofErr w:type="gramEnd"/>
      <w:r w:rsidRPr="00561A7B">
        <w:rPr>
          <w:rFonts w:ascii="Arial" w:eastAsia="Times New Roman" w:hAnsi="Arial" w:cs="Arial"/>
          <w:color w:val="333333"/>
          <w:sz w:val="21"/>
          <w:szCs w:val="21"/>
          <w:lang w:eastAsia="ru-RU"/>
        </w:rPr>
        <w:t xml:space="preserve"> Доклад о результатах исполнения настоящего пункта представлять ежегодно, до 1 марта.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r w:rsidRPr="00561A7B">
        <w:rPr>
          <w:rFonts w:ascii="Arial" w:eastAsia="Times New Roman" w:hAnsi="Arial" w:cs="Arial"/>
          <w:color w:val="333333"/>
          <w:sz w:val="21"/>
          <w:szCs w:val="21"/>
          <w:lang w:eastAsia="ru-RU"/>
        </w:rPr>
        <w:br/>
        <w:t>Доклад о результатах исполнения настоящего пункта представлять ежегодно, до 1 марта.</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w:t>
      </w:r>
      <w:proofErr w:type="gramStart"/>
      <w:r w:rsidRPr="00561A7B">
        <w:rPr>
          <w:rFonts w:ascii="Arial" w:eastAsia="Times New Roman" w:hAnsi="Arial" w:cs="Arial"/>
          <w:color w:val="333333"/>
          <w:sz w:val="21"/>
          <w:szCs w:val="21"/>
          <w:lang w:eastAsia="ru-RU"/>
        </w:rPr>
        <w:t>и”</w:t>
      </w:r>
      <w:proofErr w:type="gramEnd"/>
      <w:r w:rsidRPr="00561A7B">
        <w:rPr>
          <w:rFonts w:ascii="Arial" w:eastAsia="Times New Roman" w:hAnsi="Arial" w:cs="Arial"/>
          <w:color w:val="333333"/>
          <w:sz w:val="21"/>
          <w:szCs w:val="21"/>
          <w:lang w:eastAsia="ru-RU"/>
        </w:rPr>
        <w:t>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 Доклад о результатах исполнения настоящего пункта представлять ежегодно, до 1 марта.</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t>XV. Реализация мер по систематизации и актуализации нормативно-правовой базы в области противодействия коррупции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49. </w:t>
      </w:r>
      <w:proofErr w:type="gramStart"/>
      <w:r w:rsidRPr="00561A7B">
        <w:rPr>
          <w:rFonts w:ascii="Arial" w:eastAsia="Times New Roman" w:hAnsi="Arial" w:cs="Arial"/>
          <w:color w:val="333333"/>
          <w:sz w:val="21"/>
          <w:szCs w:val="21"/>
          <w:lang w:eastAsia="ru-RU"/>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w:t>
      </w:r>
      <w:r w:rsidRPr="00561A7B">
        <w:rPr>
          <w:rFonts w:ascii="Arial" w:eastAsia="Times New Roman" w:hAnsi="Arial" w:cs="Arial"/>
          <w:color w:val="333333"/>
          <w:sz w:val="21"/>
          <w:szCs w:val="21"/>
          <w:lang w:eastAsia="ru-RU"/>
        </w:rPr>
        <w:br/>
        <w:t>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561A7B">
        <w:rPr>
          <w:rFonts w:ascii="Arial" w:eastAsia="Times New Roman" w:hAnsi="Arial" w:cs="Arial"/>
          <w:color w:val="333333"/>
          <w:sz w:val="21"/>
          <w:szCs w:val="21"/>
          <w:lang w:eastAsia="ru-RU"/>
        </w:rPr>
        <w:t xml:space="preserve"> устаревших норм, содержащихся в нормативных правовых актах Российской Федерации о противодействии коррупции. Доклад о результатах исполнения настоящего пункта представлять ежегодно, до 1 апреля. Итоговый доклад представить до 20 декабря 2024 г.</w:t>
      </w:r>
    </w:p>
    <w:p w:rsidR="00561A7B" w:rsidRPr="00561A7B" w:rsidRDefault="00561A7B" w:rsidP="00561A7B">
      <w:pPr>
        <w:shd w:val="clear" w:color="auto" w:fill="FFFFFF"/>
        <w:spacing w:before="600" w:after="300" w:line="240" w:lineRule="auto"/>
        <w:outlineLvl w:val="1"/>
        <w:rPr>
          <w:rFonts w:ascii="Arial" w:eastAsia="Times New Roman" w:hAnsi="Arial" w:cs="Arial"/>
          <w:color w:val="333333"/>
          <w:sz w:val="36"/>
          <w:szCs w:val="36"/>
          <w:lang w:eastAsia="ru-RU"/>
        </w:rPr>
      </w:pPr>
      <w:r w:rsidRPr="00561A7B">
        <w:rPr>
          <w:rFonts w:ascii="Arial" w:eastAsia="Times New Roman" w:hAnsi="Arial" w:cs="Arial"/>
          <w:b/>
          <w:bCs/>
          <w:color w:val="333333"/>
          <w:sz w:val="24"/>
          <w:lang w:eastAsia="ru-RU"/>
        </w:rPr>
        <w:lastRenderedPageBreak/>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50. </w:t>
      </w:r>
      <w:proofErr w:type="gramStart"/>
      <w:r w:rsidRPr="00561A7B">
        <w:rPr>
          <w:rFonts w:ascii="Arial" w:eastAsia="Times New Roman" w:hAnsi="Arial" w:cs="Arial"/>
          <w:color w:val="333333"/>
          <w:sz w:val="21"/>
          <w:szCs w:val="21"/>
          <w:lang w:eastAsia="ru-RU"/>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561A7B">
        <w:rPr>
          <w:rFonts w:ascii="Arial" w:eastAsia="Times New Roman" w:hAnsi="Arial" w:cs="Arial"/>
          <w:color w:val="333333"/>
          <w:sz w:val="21"/>
          <w:szCs w:val="21"/>
          <w:lang w:eastAsia="ru-RU"/>
        </w:rPr>
        <w:t xml:space="preserve"> таковые) в результате совершения этих преступлений.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561A7B">
        <w:rPr>
          <w:rFonts w:ascii="Arial" w:eastAsia="Times New Roman" w:hAnsi="Arial" w:cs="Arial"/>
          <w:color w:val="333333"/>
          <w:sz w:val="21"/>
          <w:szCs w:val="21"/>
          <w:lang w:eastAsia="ru-RU"/>
        </w:rPr>
        <w:t>интернет-ресурсов</w:t>
      </w:r>
      <w:proofErr w:type="spellEnd"/>
      <w:r w:rsidRPr="00561A7B">
        <w:rPr>
          <w:rFonts w:ascii="Arial" w:eastAsia="Times New Roman" w:hAnsi="Arial" w:cs="Arial"/>
          <w:color w:val="333333"/>
          <w:sz w:val="21"/>
          <w:szCs w:val="21"/>
          <w:lang w:eastAsia="ru-RU"/>
        </w:rPr>
        <w:t xml:space="preserve"> (</w:t>
      </w:r>
      <w:proofErr w:type="spellStart"/>
      <w:r w:rsidRPr="00561A7B">
        <w:rPr>
          <w:rFonts w:ascii="Arial" w:eastAsia="Times New Roman" w:hAnsi="Arial" w:cs="Arial"/>
          <w:color w:val="333333"/>
          <w:sz w:val="21"/>
          <w:szCs w:val="21"/>
          <w:lang w:eastAsia="ru-RU"/>
        </w:rPr>
        <w:t>www.regulation.gov.ru</w:t>
      </w:r>
      <w:proofErr w:type="spellEnd"/>
      <w:r w:rsidRPr="00561A7B">
        <w:rPr>
          <w:rFonts w:ascii="Arial" w:eastAsia="Times New Roman" w:hAnsi="Arial" w:cs="Arial"/>
          <w:color w:val="333333"/>
          <w:sz w:val="21"/>
          <w:szCs w:val="21"/>
          <w:lang w:eastAsia="ru-RU"/>
        </w:rPr>
        <w:t xml:space="preserve">, </w:t>
      </w:r>
      <w:proofErr w:type="spellStart"/>
      <w:r w:rsidRPr="00561A7B">
        <w:rPr>
          <w:rFonts w:ascii="Arial" w:eastAsia="Times New Roman" w:hAnsi="Arial" w:cs="Arial"/>
          <w:color w:val="333333"/>
          <w:sz w:val="21"/>
          <w:szCs w:val="21"/>
          <w:lang w:eastAsia="ru-RU"/>
        </w:rPr>
        <w:t>www.vashkontrol.ru</w:t>
      </w:r>
      <w:proofErr w:type="spellEnd"/>
      <w:r w:rsidRPr="00561A7B">
        <w:rPr>
          <w:rFonts w:ascii="Arial" w:eastAsia="Times New Roman" w:hAnsi="Arial" w:cs="Arial"/>
          <w:color w:val="333333"/>
          <w:sz w:val="21"/>
          <w:szCs w:val="21"/>
          <w:lang w:eastAsia="ru-RU"/>
        </w:rPr>
        <w:t xml:space="preserve">, </w:t>
      </w:r>
      <w:proofErr w:type="spellStart"/>
      <w:r w:rsidRPr="00561A7B">
        <w:rPr>
          <w:rFonts w:ascii="Arial" w:eastAsia="Times New Roman" w:hAnsi="Arial" w:cs="Arial"/>
          <w:color w:val="333333"/>
          <w:sz w:val="21"/>
          <w:szCs w:val="21"/>
          <w:lang w:eastAsia="ru-RU"/>
        </w:rPr>
        <w:t>www.roi.ru</w:t>
      </w:r>
      <w:proofErr w:type="spellEnd"/>
      <w:r w:rsidRPr="00561A7B">
        <w:rPr>
          <w:rFonts w:ascii="Arial" w:eastAsia="Times New Roman" w:hAnsi="Arial" w:cs="Arial"/>
          <w:color w:val="333333"/>
          <w:sz w:val="21"/>
          <w:szCs w:val="21"/>
          <w:lang w:eastAsia="ru-RU"/>
        </w:rPr>
        <w:t>). Доклад о результатах исполнения настоящего подпункта представить до 1 октября 2024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в) рассмотреть вопрос о развитии существующих и создании новых </w:t>
      </w:r>
      <w:proofErr w:type="spellStart"/>
      <w:r w:rsidRPr="00561A7B">
        <w:rPr>
          <w:rFonts w:ascii="Arial" w:eastAsia="Times New Roman" w:hAnsi="Arial" w:cs="Arial"/>
          <w:color w:val="333333"/>
          <w:sz w:val="21"/>
          <w:szCs w:val="21"/>
          <w:lang w:eastAsia="ru-RU"/>
        </w:rPr>
        <w:t>интернет-ресурсов</w:t>
      </w:r>
      <w:proofErr w:type="spellEnd"/>
      <w:r w:rsidRPr="00561A7B">
        <w:rPr>
          <w:rFonts w:ascii="Arial" w:eastAsia="Times New Roman" w:hAnsi="Arial" w:cs="Arial"/>
          <w:color w:val="333333"/>
          <w:sz w:val="21"/>
          <w:szCs w:val="21"/>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proofErr w:type="gramStart"/>
      <w:r w:rsidRPr="00561A7B">
        <w:rPr>
          <w:rFonts w:ascii="Arial" w:eastAsia="Times New Roman" w:hAnsi="Arial" w:cs="Arial"/>
          <w:color w:val="333333"/>
          <w:sz w:val="21"/>
          <w:szCs w:val="21"/>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w:t>
      </w:r>
      <w:r w:rsidRPr="00561A7B">
        <w:rPr>
          <w:rFonts w:ascii="Arial" w:eastAsia="Times New Roman" w:hAnsi="Arial" w:cs="Arial"/>
          <w:color w:val="333333"/>
          <w:sz w:val="21"/>
          <w:szCs w:val="21"/>
          <w:lang w:eastAsia="ru-RU"/>
        </w:rPr>
        <w:br/>
        <w:t xml:space="preserve">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w:t>
      </w:r>
      <w:r w:rsidRPr="00561A7B">
        <w:rPr>
          <w:rFonts w:ascii="Arial" w:eastAsia="Times New Roman" w:hAnsi="Arial" w:cs="Arial"/>
          <w:color w:val="333333"/>
          <w:sz w:val="21"/>
          <w:szCs w:val="21"/>
          <w:lang w:eastAsia="ru-RU"/>
        </w:rPr>
        <w:lastRenderedPageBreak/>
        <w:t>коррупционных правонарушений, связанных с использованием</w:t>
      </w:r>
      <w:proofErr w:type="gramEnd"/>
      <w:r w:rsidRPr="00561A7B">
        <w:rPr>
          <w:rFonts w:ascii="Arial" w:eastAsia="Times New Roman" w:hAnsi="Arial" w:cs="Arial"/>
          <w:color w:val="333333"/>
          <w:sz w:val="21"/>
          <w:szCs w:val="21"/>
          <w:lang w:eastAsia="ru-RU"/>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561A7B" w:rsidRPr="00561A7B" w:rsidRDefault="00561A7B" w:rsidP="00561A7B">
      <w:pPr>
        <w:shd w:val="clear" w:color="auto" w:fill="FFFFFF"/>
        <w:spacing w:before="300" w:after="300" w:line="240" w:lineRule="auto"/>
        <w:jc w:val="both"/>
        <w:rPr>
          <w:rFonts w:ascii="Arial" w:eastAsia="Times New Roman" w:hAnsi="Arial" w:cs="Arial"/>
          <w:color w:val="333333"/>
          <w:sz w:val="21"/>
          <w:szCs w:val="21"/>
          <w:lang w:eastAsia="ru-RU"/>
        </w:rPr>
      </w:pPr>
      <w:r w:rsidRPr="00561A7B">
        <w:rPr>
          <w:rFonts w:ascii="Arial" w:eastAsia="Times New Roman" w:hAnsi="Arial" w:cs="Arial"/>
          <w:color w:val="333333"/>
          <w:sz w:val="21"/>
          <w:szCs w:val="21"/>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561A7B">
        <w:rPr>
          <w:rFonts w:ascii="Arial" w:eastAsia="Times New Roman" w:hAnsi="Arial" w:cs="Arial"/>
          <w:color w:val="333333"/>
          <w:sz w:val="21"/>
          <w:szCs w:val="21"/>
          <w:lang w:eastAsia="ru-RU"/>
        </w:rPr>
        <w:t>контроля за</w:t>
      </w:r>
      <w:proofErr w:type="gramEnd"/>
      <w:r w:rsidRPr="00561A7B">
        <w:rPr>
          <w:rFonts w:ascii="Arial" w:eastAsia="Times New Roman" w:hAnsi="Arial" w:cs="Arial"/>
          <w:color w:val="333333"/>
          <w:sz w:val="21"/>
          <w:szCs w:val="21"/>
          <w:lang w:eastAsia="ru-RU"/>
        </w:rP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FC3029" w:rsidRDefault="00561A7B"/>
    <w:sectPr w:rsidR="00FC3029" w:rsidSect="007A78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5AA"/>
    <w:multiLevelType w:val="multilevel"/>
    <w:tmpl w:val="B82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B41B5"/>
    <w:multiLevelType w:val="multilevel"/>
    <w:tmpl w:val="1012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E0990"/>
    <w:multiLevelType w:val="multilevel"/>
    <w:tmpl w:val="1BFC1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D5DDD"/>
    <w:multiLevelType w:val="multilevel"/>
    <w:tmpl w:val="890E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472F3"/>
    <w:multiLevelType w:val="multilevel"/>
    <w:tmpl w:val="6D52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D535C2"/>
    <w:multiLevelType w:val="multilevel"/>
    <w:tmpl w:val="0DC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561113"/>
    <w:multiLevelType w:val="multilevel"/>
    <w:tmpl w:val="618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E374F"/>
    <w:multiLevelType w:val="multilevel"/>
    <w:tmpl w:val="FEC6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929F1"/>
    <w:multiLevelType w:val="multilevel"/>
    <w:tmpl w:val="8B2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864B2"/>
    <w:multiLevelType w:val="multilevel"/>
    <w:tmpl w:val="8F2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1D5E90"/>
    <w:multiLevelType w:val="multilevel"/>
    <w:tmpl w:val="9B523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9"/>
  </w:num>
  <w:num w:numId="5">
    <w:abstractNumId w:val="2"/>
  </w:num>
  <w:num w:numId="6">
    <w:abstractNumId w:val="7"/>
  </w:num>
  <w:num w:numId="7">
    <w:abstractNumId w:val="0"/>
  </w:num>
  <w:num w:numId="8">
    <w:abstractNumId w:val="4"/>
  </w:num>
  <w:num w:numId="9">
    <w:abstractNumId w:val="5"/>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1A7B"/>
    <w:rsid w:val="00105B3E"/>
    <w:rsid w:val="00561A7B"/>
    <w:rsid w:val="007A7898"/>
    <w:rsid w:val="00AE6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898"/>
  </w:style>
  <w:style w:type="paragraph" w:styleId="1">
    <w:name w:val="heading 1"/>
    <w:basedOn w:val="a"/>
    <w:link w:val="10"/>
    <w:uiPriority w:val="9"/>
    <w:qFormat/>
    <w:rsid w:val="00561A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1A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A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1A7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61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A7B"/>
    <w:rPr>
      <w:b/>
      <w:bCs/>
    </w:rPr>
  </w:style>
</w:styles>
</file>

<file path=word/webSettings.xml><?xml version="1.0" encoding="utf-8"?>
<w:webSettings xmlns:r="http://schemas.openxmlformats.org/officeDocument/2006/relationships" xmlns:w="http://schemas.openxmlformats.org/wordprocessingml/2006/main">
  <w:divs>
    <w:div w:id="2655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8921</Words>
  <Characters>50854</Characters>
  <Application>Microsoft Office Word</Application>
  <DocSecurity>0</DocSecurity>
  <Lines>423</Lines>
  <Paragraphs>119</Paragraphs>
  <ScaleCrop>false</ScaleCrop>
  <Company>SPecialiST RePack</Company>
  <LinksUpToDate>false</LinksUpToDate>
  <CharactersWithSpaces>59656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2021-12-06T13:47:00Z</dcterms:created>
  <dcterms:modified xsi:type="dcterms:W3CDTF">2021-12-06T13:49:00Z</dcterms:modified>
</cp:coreProperties>
</file>