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132" w:rsidRPr="00482C0B" w:rsidRDefault="00152132" w:rsidP="00F11792">
      <w:pPr>
        <w:pStyle w:val="2"/>
        <w:rPr>
          <w:sz w:val="24"/>
          <w:szCs w:val="24"/>
        </w:rPr>
      </w:pPr>
    </w:p>
    <w:p w:rsidR="007F4CA1" w:rsidRPr="00482C0B" w:rsidRDefault="007F4CA1" w:rsidP="00152132">
      <w:pPr>
        <w:tabs>
          <w:tab w:val="left" w:pos="5670"/>
        </w:tabs>
        <w:spacing w:after="0" w:line="240" w:lineRule="auto"/>
        <w:ind w:left="-709" w:hanging="284"/>
        <w:jc w:val="center"/>
        <w:rPr>
          <w:rFonts w:ascii="Times New Roman" w:hAnsi="Times New Roman"/>
          <w:sz w:val="24"/>
          <w:szCs w:val="24"/>
        </w:rPr>
      </w:pPr>
    </w:p>
    <w:p w:rsidR="006A1B23" w:rsidRDefault="007F4CA1" w:rsidP="006A1B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/>
          <w:sz w:val="24"/>
          <w:szCs w:val="24"/>
        </w:rPr>
        <w:t xml:space="preserve">            </w:t>
      </w:r>
      <w:r w:rsidR="006A1B23" w:rsidRPr="00990E73">
        <w:rPr>
          <w:rFonts w:ascii="Times New Roman" w:hAnsi="Times New Roman" w:cs="Times New Roman"/>
          <w:sz w:val="24"/>
          <w:szCs w:val="24"/>
        </w:rPr>
        <w:t xml:space="preserve">МИНИСТЕРСТВО ОБРАЗОВАНИЯ И МОЛОДЕЖНОЙ ПОЛИТИКИ </w:t>
      </w:r>
    </w:p>
    <w:p w:rsidR="006A1B23" w:rsidRDefault="006A1B23" w:rsidP="006A1B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E73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6A1B23" w:rsidRDefault="006A1B23" w:rsidP="006A1B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B23" w:rsidRDefault="006A1B23" w:rsidP="006A1B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FFE">
        <w:rPr>
          <w:rFonts w:ascii="Times New Roman" w:hAnsi="Times New Roman" w:cs="Times New Roman"/>
          <w:sz w:val="24"/>
          <w:szCs w:val="24"/>
        </w:rPr>
        <w:t xml:space="preserve">Муниципальное автономное </w:t>
      </w:r>
      <w:r>
        <w:rPr>
          <w:rFonts w:ascii="Times New Roman" w:hAnsi="Times New Roman" w:cs="Times New Roman"/>
          <w:sz w:val="24"/>
          <w:szCs w:val="24"/>
        </w:rPr>
        <w:t>общеобразовательное учреждение</w:t>
      </w:r>
    </w:p>
    <w:p w:rsidR="006A1B23" w:rsidRPr="003A3FFE" w:rsidRDefault="006A1B23" w:rsidP="006A1B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3A3FFE">
        <w:rPr>
          <w:rFonts w:ascii="Times New Roman" w:hAnsi="Times New Roman" w:cs="Times New Roman"/>
          <w:sz w:val="24"/>
          <w:szCs w:val="24"/>
        </w:rPr>
        <w:t>оменская средняя общеобразовательная школа</w:t>
      </w:r>
    </w:p>
    <w:p w:rsidR="006A1B23" w:rsidRDefault="006A1B23" w:rsidP="006A1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B23" w:rsidRDefault="006A1B23" w:rsidP="006A1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6A1B23" w:rsidTr="005A4A47">
        <w:tc>
          <w:tcPr>
            <w:tcW w:w="5098" w:type="dxa"/>
          </w:tcPr>
          <w:p w:rsidR="006A1B23" w:rsidRDefault="006A1B23" w:rsidP="005A4A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Принята:</w:t>
            </w:r>
          </w:p>
          <w:p w:rsidR="006A1B23" w:rsidRDefault="006A1B23" w:rsidP="005A4A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педагогического совета </w:t>
            </w:r>
          </w:p>
          <w:p w:rsidR="006A1B23" w:rsidRDefault="006A1B23" w:rsidP="005A4A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Коменской СОШ</w:t>
            </w:r>
          </w:p>
          <w:p w:rsidR="006A1B23" w:rsidRDefault="006A1B23" w:rsidP="005A4A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№___ от ___________20__г.</w:t>
            </w:r>
          </w:p>
          <w:p w:rsidR="006A1B23" w:rsidRPr="00990E73" w:rsidRDefault="006A1B23" w:rsidP="005A4A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247" w:type="dxa"/>
          </w:tcPr>
          <w:p w:rsidR="006A1B23" w:rsidRDefault="006A1B23" w:rsidP="005A4A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6A1B23" w:rsidRDefault="006A1B23" w:rsidP="005A4A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МАОУ Коменской СОШ</w:t>
            </w:r>
          </w:p>
          <w:p w:rsidR="006A1B23" w:rsidRDefault="006A1B23" w:rsidP="005A4A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Л.Д.Желнина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A1B23" w:rsidRPr="00990E73" w:rsidRDefault="006A1B23" w:rsidP="005A4A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____от____________ 20__ г.</w:t>
            </w:r>
          </w:p>
        </w:tc>
      </w:tr>
    </w:tbl>
    <w:p w:rsidR="006A1B23" w:rsidRDefault="006A1B23" w:rsidP="006A1B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B23" w:rsidRDefault="006A1B23" w:rsidP="006A1B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B23" w:rsidRDefault="006A1B23" w:rsidP="006A1B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B23" w:rsidRDefault="006A1B23" w:rsidP="006A1B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B23" w:rsidRDefault="006A1B23" w:rsidP="006A1B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B23" w:rsidRDefault="006A1B23" w:rsidP="006A1B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B23" w:rsidRDefault="006A1B23" w:rsidP="006A1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ДОПОЛНИТЕЛЬНАЯ ОБЩЕОБРАЗОВАТЕЛЬНАЯ</w:t>
      </w:r>
    </w:p>
    <w:p w:rsidR="006A1B23" w:rsidRDefault="006A1B23" w:rsidP="006A1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ОБЩЕРАЗВИВАЮЩАЯ ПРОГРАММА</w:t>
      </w:r>
    </w:p>
    <w:p w:rsidR="006A1B23" w:rsidRDefault="006A1B23" w:rsidP="006A1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естественно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-научной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направленности </w:t>
      </w:r>
    </w:p>
    <w:p w:rsidR="006A1B23" w:rsidRDefault="006A1B23" w:rsidP="006A1B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«Шахматы»</w:t>
      </w:r>
    </w:p>
    <w:p w:rsidR="006A1B23" w:rsidRDefault="006A1B23" w:rsidP="006A1B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E73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>
        <w:rPr>
          <w:rFonts w:ascii="Times New Roman" w:hAnsi="Times New Roman" w:cs="Times New Roman"/>
          <w:sz w:val="24"/>
          <w:szCs w:val="24"/>
        </w:rPr>
        <w:t>12-16 лет</w:t>
      </w:r>
    </w:p>
    <w:p w:rsidR="006A1B23" w:rsidRDefault="006A1B23" w:rsidP="006A1B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реализации: 1 год</w:t>
      </w:r>
    </w:p>
    <w:p w:rsidR="006A1B23" w:rsidRDefault="006A1B23" w:rsidP="006A1B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B23" w:rsidRDefault="006A1B23" w:rsidP="006A1B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B23" w:rsidRDefault="006A1B23" w:rsidP="006A1B23">
      <w:pPr>
        <w:spacing w:after="0"/>
        <w:ind w:firstLine="5387"/>
        <w:jc w:val="both"/>
        <w:rPr>
          <w:rFonts w:ascii="Times New Roman" w:hAnsi="Times New Roman" w:cs="Times New Roman"/>
          <w:sz w:val="24"/>
          <w:szCs w:val="24"/>
        </w:rPr>
      </w:pPr>
    </w:p>
    <w:p w:rsidR="006A1B23" w:rsidRDefault="006A1B23" w:rsidP="006A1B23">
      <w:pPr>
        <w:spacing w:after="0"/>
        <w:ind w:firstLine="5387"/>
        <w:jc w:val="both"/>
        <w:rPr>
          <w:rFonts w:ascii="Times New Roman" w:hAnsi="Times New Roman" w:cs="Times New Roman"/>
          <w:sz w:val="24"/>
          <w:szCs w:val="24"/>
        </w:rPr>
      </w:pPr>
    </w:p>
    <w:p w:rsidR="006A1B23" w:rsidRDefault="006A1B23" w:rsidP="006A1B23">
      <w:pPr>
        <w:spacing w:after="0"/>
        <w:ind w:firstLine="5387"/>
        <w:jc w:val="both"/>
        <w:rPr>
          <w:rFonts w:ascii="Times New Roman" w:hAnsi="Times New Roman" w:cs="Times New Roman"/>
          <w:sz w:val="24"/>
          <w:szCs w:val="24"/>
        </w:rPr>
      </w:pPr>
    </w:p>
    <w:p w:rsidR="006A1B23" w:rsidRDefault="006A1B23" w:rsidP="006A1B23">
      <w:pPr>
        <w:spacing w:after="0"/>
        <w:ind w:firstLine="5387"/>
        <w:jc w:val="both"/>
        <w:rPr>
          <w:rFonts w:ascii="Times New Roman" w:hAnsi="Times New Roman" w:cs="Times New Roman"/>
          <w:sz w:val="24"/>
          <w:szCs w:val="24"/>
        </w:rPr>
      </w:pPr>
    </w:p>
    <w:p w:rsidR="006A1B23" w:rsidRDefault="006A1B23" w:rsidP="006A1B23">
      <w:pPr>
        <w:spacing w:after="0"/>
        <w:ind w:firstLine="5387"/>
        <w:jc w:val="both"/>
        <w:rPr>
          <w:rFonts w:ascii="Times New Roman" w:hAnsi="Times New Roman" w:cs="Times New Roman"/>
          <w:sz w:val="24"/>
          <w:szCs w:val="24"/>
        </w:rPr>
      </w:pPr>
    </w:p>
    <w:p w:rsidR="006A1B23" w:rsidRDefault="006A1B23" w:rsidP="006A1B23">
      <w:pPr>
        <w:spacing w:after="0"/>
        <w:ind w:firstLine="5387"/>
        <w:jc w:val="both"/>
        <w:rPr>
          <w:rFonts w:ascii="Times New Roman" w:hAnsi="Times New Roman" w:cs="Times New Roman"/>
          <w:sz w:val="24"/>
          <w:szCs w:val="24"/>
        </w:rPr>
      </w:pPr>
    </w:p>
    <w:p w:rsidR="006A1B23" w:rsidRDefault="006A1B23" w:rsidP="006A1B23">
      <w:pPr>
        <w:spacing w:after="0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</w:t>
      </w:r>
    </w:p>
    <w:p w:rsidR="006A1B23" w:rsidRDefault="006A1B23" w:rsidP="006A1B23">
      <w:pPr>
        <w:spacing w:after="0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Климин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Андрей Владимирович,</w:t>
      </w:r>
    </w:p>
    <w:p w:rsidR="006A1B23" w:rsidRDefault="006A1B23" w:rsidP="006A1B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педагог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</w:p>
    <w:p w:rsidR="006A1B23" w:rsidRDefault="006A1B23" w:rsidP="006A1B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1B23" w:rsidRDefault="006A1B23" w:rsidP="006A1B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1B23" w:rsidRDefault="006A1B23" w:rsidP="006A1B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1B23" w:rsidRDefault="006A1B23" w:rsidP="006A1B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1B23" w:rsidRDefault="006A1B23" w:rsidP="006A1B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1B23" w:rsidRDefault="006A1B23" w:rsidP="006A1B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1B23" w:rsidRDefault="006A1B23" w:rsidP="006A1B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Коменки</w:t>
      </w:r>
      <w:proofErr w:type="spellEnd"/>
      <w:r>
        <w:rPr>
          <w:rFonts w:ascii="Times New Roman" w:hAnsi="Times New Roman" w:cs="Times New Roman"/>
          <w:sz w:val="24"/>
          <w:szCs w:val="24"/>
        </w:rPr>
        <w:t>,  2024</w:t>
      </w:r>
      <w:proofErr w:type="gramEnd"/>
    </w:p>
    <w:p w:rsidR="006A1B23" w:rsidRDefault="006A1B23" w:rsidP="006A1B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1B23" w:rsidRDefault="006A1B23" w:rsidP="006A1B23"/>
    <w:p w:rsidR="006A1B23" w:rsidRDefault="006A1B23" w:rsidP="006A1B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4CA1" w:rsidRPr="00482C0B" w:rsidRDefault="007F4CA1" w:rsidP="007F4CA1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82C0B">
        <w:rPr>
          <w:rFonts w:ascii="Times New Roman" w:hAnsi="Times New Roman"/>
          <w:sz w:val="24"/>
          <w:szCs w:val="24"/>
        </w:rPr>
        <w:lastRenderedPageBreak/>
        <w:t xml:space="preserve">                           </w:t>
      </w:r>
    </w:p>
    <w:p w:rsidR="00F95368" w:rsidRPr="00482C0B" w:rsidRDefault="00F95368" w:rsidP="00122081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C0B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Pr="00482C0B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6945"/>
        <w:gridCol w:w="1241"/>
      </w:tblGrid>
      <w:tr w:rsidR="00F95368" w:rsidRPr="00482C0B" w:rsidTr="00A630CC">
        <w:tc>
          <w:tcPr>
            <w:tcW w:w="1560" w:type="dxa"/>
          </w:tcPr>
          <w:p w:rsidR="00F95368" w:rsidRPr="00482C0B" w:rsidRDefault="00F95368" w:rsidP="00A630CC">
            <w:pPr>
              <w:shd w:val="clear" w:color="auto" w:fill="FFFFFF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1</w:t>
            </w:r>
          </w:p>
          <w:p w:rsidR="00F95368" w:rsidRPr="00482C0B" w:rsidRDefault="00F95368" w:rsidP="00A630CC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F95368" w:rsidRPr="00482C0B" w:rsidRDefault="00F95368" w:rsidP="00A630CC">
            <w:pPr>
              <w:shd w:val="clear" w:color="auto" w:fill="FFFFFF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/>
                <w:b/>
                <w:sz w:val="24"/>
                <w:szCs w:val="24"/>
              </w:rPr>
              <w:t>КОМПЛЕКС ОСНОВНЫХ ХАРАКТЕРИСТИК ПРОГРАММЫ</w:t>
            </w:r>
          </w:p>
          <w:p w:rsidR="00F95368" w:rsidRPr="00482C0B" w:rsidRDefault="00F95368" w:rsidP="00A630C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F95368" w:rsidRPr="00482C0B" w:rsidRDefault="00F95368" w:rsidP="00A630C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368" w:rsidRPr="00482C0B" w:rsidTr="00A630CC">
        <w:tc>
          <w:tcPr>
            <w:tcW w:w="1560" w:type="dxa"/>
          </w:tcPr>
          <w:p w:rsidR="00F95368" w:rsidRPr="00482C0B" w:rsidRDefault="00F95368" w:rsidP="00A630CC">
            <w:pPr>
              <w:pStyle w:val="50"/>
              <w:tabs>
                <w:tab w:val="left" w:pos="119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F95368" w:rsidRPr="00482C0B" w:rsidRDefault="00F95368" w:rsidP="00A630CC">
            <w:pPr>
              <w:pStyle w:val="50"/>
              <w:tabs>
                <w:tab w:val="left" w:pos="1194"/>
              </w:tabs>
              <w:ind w:firstLine="0"/>
              <w:jc w:val="left"/>
              <w:rPr>
                <w:sz w:val="24"/>
                <w:szCs w:val="24"/>
              </w:rPr>
            </w:pPr>
            <w:r w:rsidRPr="00482C0B">
              <w:rPr>
                <w:sz w:val="24"/>
                <w:szCs w:val="24"/>
              </w:rPr>
              <w:t>1.1.Пояснительная записка</w:t>
            </w:r>
          </w:p>
          <w:p w:rsidR="00F95368" w:rsidRPr="00482C0B" w:rsidRDefault="00F95368" w:rsidP="00A630CC">
            <w:pPr>
              <w:pStyle w:val="50"/>
              <w:tabs>
                <w:tab w:val="left" w:pos="119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F95368" w:rsidRPr="00482C0B" w:rsidRDefault="00F95368" w:rsidP="00A630C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82C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95368" w:rsidRPr="00482C0B" w:rsidTr="00A630CC">
        <w:tc>
          <w:tcPr>
            <w:tcW w:w="1560" w:type="dxa"/>
          </w:tcPr>
          <w:p w:rsidR="00F95368" w:rsidRPr="00482C0B" w:rsidRDefault="00F95368" w:rsidP="00A630CC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F95368" w:rsidRPr="00482C0B" w:rsidRDefault="00F95368" w:rsidP="00A630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/>
                <w:sz w:val="24"/>
                <w:szCs w:val="24"/>
              </w:rPr>
              <w:t>1.2.Цель и задачи программы</w:t>
            </w:r>
          </w:p>
          <w:p w:rsidR="00F95368" w:rsidRPr="00482C0B" w:rsidRDefault="00F95368" w:rsidP="00A630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95368" w:rsidRPr="00482C0B" w:rsidRDefault="00F95368" w:rsidP="00A630C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82C0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95368" w:rsidRPr="00482C0B" w:rsidTr="00A630CC">
        <w:tc>
          <w:tcPr>
            <w:tcW w:w="1560" w:type="dxa"/>
          </w:tcPr>
          <w:p w:rsidR="00F95368" w:rsidRPr="00482C0B" w:rsidRDefault="00F95368" w:rsidP="00A630CC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F95368" w:rsidRPr="00482C0B" w:rsidRDefault="00F95368" w:rsidP="00A630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/>
                <w:sz w:val="24"/>
                <w:szCs w:val="24"/>
              </w:rPr>
              <w:t>1.3.Учебный план</w:t>
            </w:r>
          </w:p>
          <w:p w:rsidR="00F95368" w:rsidRPr="00482C0B" w:rsidRDefault="00F95368" w:rsidP="00A630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95368" w:rsidRPr="00482C0B" w:rsidRDefault="00F95368" w:rsidP="00A630C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82C0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F95368" w:rsidRPr="00482C0B" w:rsidTr="00A630CC">
        <w:tc>
          <w:tcPr>
            <w:tcW w:w="1560" w:type="dxa"/>
          </w:tcPr>
          <w:p w:rsidR="00F95368" w:rsidRPr="00482C0B" w:rsidRDefault="00F95368" w:rsidP="00A630CC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F95368" w:rsidRPr="00482C0B" w:rsidRDefault="00F95368" w:rsidP="00A630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/>
                <w:sz w:val="24"/>
                <w:szCs w:val="24"/>
              </w:rPr>
              <w:t>1.4.Содержание программы</w:t>
            </w:r>
          </w:p>
          <w:p w:rsidR="00F95368" w:rsidRPr="00482C0B" w:rsidRDefault="00F95368" w:rsidP="00A630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95368" w:rsidRPr="00482C0B" w:rsidRDefault="00F95368" w:rsidP="00A630C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82C0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F95368" w:rsidRPr="00482C0B" w:rsidTr="00A630CC">
        <w:tc>
          <w:tcPr>
            <w:tcW w:w="1560" w:type="dxa"/>
          </w:tcPr>
          <w:p w:rsidR="00F95368" w:rsidRPr="00482C0B" w:rsidRDefault="00F95368" w:rsidP="00A630CC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F95368" w:rsidRPr="00482C0B" w:rsidRDefault="00F95368" w:rsidP="00A630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/>
                <w:sz w:val="24"/>
                <w:szCs w:val="24"/>
              </w:rPr>
              <w:t>1.5.Планируемые результаты</w:t>
            </w:r>
          </w:p>
          <w:p w:rsidR="00F95368" w:rsidRPr="00482C0B" w:rsidRDefault="00F95368" w:rsidP="00A630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95368" w:rsidRPr="00482C0B" w:rsidRDefault="00F95368" w:rsidP="00A630C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82C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F95368" w:rsidRPr="00482C0B" w:rsidTr="00A630CC">
        <w:tc>
          <w:tcPr>
            <w:tcW w:w="1560" w:type="dxa"/>
          </w:tcPr>
          <w:p w:rsidR="00F95368" w:rsidRPr="00482C0B" w:rsidRDefault="00F95368" w:rsidP="00A630CC">
            <w:pPr>
              <w:shd w:val="clear" w:color="auto" w:fill="FFFFFF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2</w:t>
            </w:r>
          </w:p>
          <w:p w:rsidR="00F95368" w:rsidRPr="00482C0B" w:rsidRDefault="00F95368" w:rsidP="00A630CC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F95368" w:rsidRPr="00482C0B" w:rsidRDefault="00F95368" w:rsidP="00A630CC">
            <w:pPr>
              <w:shd w:val="clear" w:color="auto" w:fill="FFFFFF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/>
                <w:b/>
                <w:sz w:val="24"/>
                <w:szCs w:val="24"/>
              </w:rPr>
              <w:t>КОМПЛЕКС ОРГАНИЗАЦИОННО-ПЕДАГОГИЧЕСКИХ УСЛОВИЙ</w:t>
            </w:r>
          </w:p>
          <w:p w:rsidR="00F95368" w:rsidRPr="00482C0B" w:rsidRDefault="00F95368" w:rsidP="00A630CC">
            <w:pPr>
              <w:shd w:val="clear" w:color="auto" w:fill="FFFFFF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F95368" w:rsidRPr="00482C0B" w:rsidRDefault="00F95368" w:rsidP="00A630C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368" w:rsidRPr="00482C0B" w:rsidTr="00A630CC">
        <w:tc>
          <w:tcPr>
            <w:tcW w:w="1560" w:type="dxa"/>
          </w:tcPr>
          <w:p w:rsidR="00F95368" w:rsidRPr="00482C0B" w:rsidRDefault="00F95368" w:rsidP="00A630CC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F95368" w:rsidRPr="00482C0B" w:rsidRDefault="00F95368" w:rsidP="00A630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482C0B" w:rsidRPr="00482C0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482C0B">
              <w:rPr>
                <w:rFonts w:ascii="Times New Roman" w:eastAsia="Times New Roman" w:hAnsi="Times New Roman"/>
                <w:sz w:val="24"/>
                <w:szCs w:val="24"/>
              </w:rPr>
              <w:t>. Условия реализации программы</w:t>
            </w:r>
          </w:p>
          <w:p w:rsidR="00F95368" w:rsidRPr="00482C0B" w:rsidRDefault="00F95368" w:rsidP="00A630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95368" w:rsidRPr="00482C0B" w:rsidRDefault="00F95368" w:rsidP="00A630C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82C0B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F95368" w:rsidRPr="00482C0B" w:rsidTr="00A630CC">
        <w:tc>
          <w:tcPr>
            <w:tcW w:w="1560" w:type="dxa"/>
          </w:tcPr>
          <w:p w:rsidR="00F95368" w:rsidRPr="00482C0B" w:rsidRDefault="00F95368" w:rsidP="00A630CC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F95368" w:rsidRPr="00482C0B" w:rsidRDefault="00F95368" w:rsidP="00A630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482C0B" w:rsidRPr="00482C0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482C0B">
              <w:rPr>
                <w:rFonts w:ascii="Times New Roman" w:eastAsia="Times New Roman" w:hAnsi="Times New Roman"/>
                <w:sz w:val="24"/>
                <w:szCs w:val="24"/>
              </w:rPr>
              <w:t xml:space="preserve">.Формы </w:t>
            </w:r>
            <w:r w:rsidR="00482C0B" w:rsidRPr="00482C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82C0B">
              <w:rPr>
                <w:rFonts w:ascii="Times New Roman" w:eastAsia="Times New Roman" w:hAnsi="Times New Roman"/>
                <w:sz w:val="24"/>
                <w:szCs w:val="24"/>
              </w:rPr>
              <w:t>аттестации</w:t>
            </w:r>
          </w:p>
          <w:p w:rsidR="00F95368" w:rsidRPr="00482C0B" w:rsidRDefault="00F95368" w:rsidP="00A630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95368" w:rsidRPr="00482C0B" w:rsidRDefault="00F95368" w:rsidP="00A630C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82C0B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F95368" w:rsidRPr="00482C0B" w:rsidTr="00A630CC">
        <w:tc>
          <w:tcPr>
            <w:tcW w:w="1560" w:type="dxa"/>
          </w:tcPr>
          <w:p w:rsidR="00F95368" w:rsidRPr="00482C0B" w:rsidRDefault="00F95368" w:rsidP="00A630CC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F95368" w:rsidRPr="00482C0B" w:rsidRDefault="00F95368" w:rsidP="00482C0B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95368" w:rsidRPr="00482C0B" w:rsidRDefault="00F95368" w:rsidP="00A630C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82C0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F95368" w:rsidRPr="00482C0B" w:rsidTr="00A630CC">
        <w:tc>
          <w:tcPr>
            <w:tcW w:w="1560" w:type="dxa"/>
          </w:tcPr>
          <w:p w:rsidR="00F95368" w:rsidRPr="00482C0B" w:rsidRDefault="00F95368" w:rsidP="00A630CC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F95368" w:rsidRPr="00482C0B" w:rsidRDefault="00F95368" w:rsidP="00A630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/>
                <w:sz w:val="24"/>
                <w:szCs w:val="24"/>
              </w:rPr>
              <w:t>2.5.Методическое обеспечение</w:t>
            </w:r>
          </w:p>
          <w:p w:rsidR="00F95368" w:rsidRPr="00482C0B" w:rsidRDefault="00F95368" w:rsidP="00A630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95368" w:rsidRPr="00482C0B" w:rsidRDefault="00F95368" w:rsidP="00A630C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82C0B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F95368" w:rsidRPr="00482C0B" w:rsidTr="00A630CC">
        <w:tc>
          <w:tcPr>
            <w:tcW w:w="1560" w:type="dxa"/>
          </w:tcPr>
          <w:p w:rsidR="00F95368" w:rsidRPr="00482C0B" w:rsidRDefault="00F95368" w:rsidP="00A630CC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F95368" w:rsidRPr="00482C0B" w:rsidRDefault="00F95368" w:rsidP="00A630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/>
                <w:sz w:val="24"/>
                <w:szCs w:val="24"/>
              </w:rPr>
              <w:t>2.6.Список литературы</w:t>
            </w:r>
          </w:p>
          <w:p w:rsidR="00F95368" w:rsidRPr="00482C0B" w:rsidRDefault="00F95368" w:rsidP="00A630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95368" w:rsidRPr="00482C0B" w:rsidRDefault="00F95368" w:rsidP="00A630C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82C0B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F95368" w:rsidRPr="00482C0B" w:rsidTr="00A630CC">
        <w:tc>
          <w:tcPr>
            <w:tcW w:w="1560" w:type="dxa"/>
          </w:tcPr>
          <w:p w:rsidR="00F95368" w:rsidRPr="00482C0B" w:rsidRDefault="00F95368" w:rsidP="00A630CC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F95368" w:rsidRPr="00482C0B" w:rsidRDefault="00F95368" w:rsidP="00A630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/>
                <w:sz w:val="24"/>
                <w:szCs w:val="24"/>
              </w:rPr>
              <w:t xml:space="preserve">Приложения </w:t>
            </w:r>
          </w:p>
        </w:tc>
        <w:tc>
          <w:tcPr>
            <w:tcW w:w="1241" w:type="dxa"/>
          </w:tcPr>
          <w:p w:rsidR="00F95368" w:rsidRPr="00482C0B" w:rsidRDefault="00F95368" w:rsidP="00A630C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82C0B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:rsidR="00F95368" w:rsidRPr="00482C0B" w:rsidRDefault="00F95368" w:rsidP="00F95368">
      <w:p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CA1" w:rsidRPr="00482C0B" w:rsidRDefault="007F4CA1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F95368" w:rsidRPr="00482C0B" w:rsidRDefault="00F95368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F95368" w:rsidRPr="00482C0B" w:rsidRDefault="00F95368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F95368" w:rsidRPr="00482C0B" w:rsidRDefault="00F95368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F95368" w:rsidRPr="00482C0B" w:rsidRDefault="00F95368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F95368" w:rsidRPr="00482C0B" w:rsidRDefault="00F95368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F95368" w:rsidRPr="00482C0B" w:rsidRDefault="00F95368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F95368" w:rsidRPr="00482C0B" w:rsidRDefault="00F95368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F95368" w:rsidRPr="00482C0B" w:rsidRDefault="00F95368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F95368" w:rsidRPr="00482C0B" w:rsidRDefault="00F95368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F95368" w:rsidRPr="00482C0B" w:rsidRDefault="00F95368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F95368" w:rsidRPr="00482C0B" w:rsidRDefault="00F95368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F95368" w:rsidRPr="00482C0B" w:rsidRDefault="00F95368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F95368" w:rsidRPr="00482C0B" w:rsidRDefault="00F95368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F95368" w:rsidRPr="00482C0B" w:rsidRDefault="00F95368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F95368" w:rsidRPr="00482C0B" w:rsidRDefault="00F95368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F95368" w:rsidRPr="00482C0B" w:rsidRDefault="00F95368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F95368" w:rsidRPr="00482C0B" w:rsidRDefault="00F95368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482C0B" w:rsidRPr="00482C0B" w:rsidRDefault="00482C0B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F95368" w:rsidRDefault="00F95368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780ADA" w:rsidRDefault="00780ADA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780ADA" w:rsidRDefault="00780ADA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780ADA" w:rsidRPr="00482C0B" w:rsidRDefault="00780ADA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F95368" w:rsidRPr="00482C0B" w:rsidRDefault="00F95368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F95368" w:rsidRPr="00482C0B" w:rsidRDefault="00F95368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7F4CA1" w:rsidRPr="00482C0B" w:rsidRDefault="007F4CA1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E5CDE" w:rsidRPr="00482C0B" w:rsidRDefault="008E5CDE" w:rsidP="001F6B63">
      <w:pPr>
        <w:pStyle w:val="a7"/>
        <w:numPr>
          <w:ilvl w:val="0"/>
          <w:numId w:val="37"/>
        </w:numPr>
        <w:jc w:val="center"/>
        <w:rPr>
          <w:rFonts w:ascii="Times New Roman" w:hAnsi="Times New Roman"/>
          <w:b/>
          <w:sz w:val="24"/>
          <w:szCs w:val="24"/>
        </w:rPr>
      </w:pPr>
      <w:r w:rsidRPr="00482C0B">
        <w:rPr>
          <w:rFonts w:ascii="Times New Roman" w:hAnsi="Times New Roman"/>
          <w:b/>
          <w:sz w:val="24"/>
          <w:szCs w:val="24"/>
        </w:rPr>
        <w:t xml:space="preserve">Комплекс основных характеристик </w:t>
      </w:r>
      <w:r w:rsidR="00F95368" w:rsidRPr="00482C0B">
        <w:rPr>
          <w:rFonts w:ascii="Times New Roman" w:hAnsi="Times New Roman"/>
          <w:b/>
          <w:sz w:val="24"/>
          <w:szCs w:val="24"/>
        </w:rPr>
        <w:t>программы</w:t>
      </w:r>
    </w:p>
    <w:p w:rsidR="008E5CDE" w:rsidRPr="00482C0B" w:rsidRDefault="001F6B63" w:rsidP="008E5C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C0B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8E5CDE" w:rsidRPr="00482C0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D17F2" w:rsidRPr="00482C0B" w:rsidRDefault="003D17F2" w:rsidP="005543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AF5"/>
        </w:rPr>
      </w:pPr>
      <w:r w:rsidRPr="00482C0B">
        <w:rPr>
          <w:rFonts w:ascii="Times New Roman" w:hAnsi="Times New Roman" w:cs="Times New Roman"/>
          <w:color w:val="000000"/>
          <w:sz w:val="24"/>
          <w:szCs w:val="24"/>
        </w:rPr>
        <w:t xml:space="preserve">История шахмат насчитывает не менее полутора тысяч лет. Эта игра проникла во многие культуры, испытала их влияние, и дошла до нашего времени.     Шахматы в начале </w:t>
      </w:r>
      <w:r w:rsidRPr="00482C0B">
        <w:rPr>
          <w:rFonts w:ascii="Times New Roman" w:hAnsi="Times New Roman" w:cs="Times New Roman"/>
          <w:color w:val="000000"/>
          <w:sz w:val="24"/>
          <w:szCs w:val="24"/>
          <w:lang w:val="en-US"/>
        </w:rPr>
        <w:t>XX</w:t>
      </w:r>
      <w:r w:rsidRPr="00482C0B">
        <w:rPr>
          <w:rFonts w:ascii="Times New Roman" w:hAnsi="Times New Roman" w:cs="Times New Roman"/>
          <w:color w:val="000000"/>
          <w:sz w:val="24"/>
          <w:szCs w:val="24"/>
        </w:rPr>
        <w:t xml:space="preserve"> века получили поддержку правительства, общественных организаций и снискали себе любовь советского народа. </w:t>
      </w:r>
      <w:r w:rsidRPr="00482C0B">
        <w:rPr>
          <w:rFonts w:ascii="Times New Roman" w:hAnsi="Times New Roman" w:cs="Times New Roman"/>
          <w:sz w:val="24"/>
          <w:szCs w:val="24"/>
        </w:rPr>
        <w:t>Они являются частью духовной культуры общества, обогащая ее интересными</w:t>
      </w:r>
      <w:r w:rsidRPr="00482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достижениями и ценными качествами. </w:t>
      </w:r>
      <w:r w:rsidR="00F95368" w:rsidRPr="00482C0B">
        <w:rPr>
          <w:rFonts w:ascii="Times New Roman" w:hAnsi="Times New Roman" w:cs="Times New Roman"/>
          <w:sz w:val="24"/>
          <w:szCs w:val="24"/>
        </w:rPr>
        <w:t>Шахматы становятся всё более серьёзным занятием огромного количества людей и помогают становлению человека в любой среде деятельности, способствуя гармоничному развитию личности.</w:t>
      </w:r>
    </w:p>
    <w:p w:rsidR="00C65BD4" w:rsidRDefault="00C65BD4" w:rsidP="005543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5CDE" w:rsidRPr="00482C0B" w:rsidRDefault="008E5CDE" w:rsidP="005543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2C0B">
        <w:rPr>
          <w:rFonts w:ascii="Times New Roman" w:hAnsi="Times New Roman" w:cs="Times New Roman"/>
          <w:color w:val="000000"/>
          <w:sz w:val="24"/>
          <w:szCs w:val="24"/>
        </w:rPr>
        <w:t>Дополнительная общеобразовательная общеразвив</w:t>
      </w:r>
      <w:r w:rsidR="001F6B63" w:rsidRPr="00482C0B">
        <w:rPr>
          <w:rFonts w:ascii="Times New Roman" w:hAnsi="Times New Roman" w:cs="Times New Roman"/>
          <w:color w:val="000000"/>
          <w:sz w:val="24"/>
          <w:szCs w:val="24"/>
        </w:rPr>
        <w:t>ающая программа «Шахматы</w:t>
      </w:r>
      <w:r w:rsidRPr="00482C0B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482C0B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EE4B93">
        <w:rPr>
          <w:rFonts w:ascii="Times New Roman" w:hAnsi="Times New Roman" w:cs="Times New Roman"/>
          <w:sz w:val="24"/>
          <w:szCs w:val="24"/>
        </w:rPr>
        <w:t>естественно-</w:t>
      </w:r>
      <w:proofErr w:type="gramStart"/>
      <w:r w:rsidR="00EE4B93">
        <w:rPr>
          <w:rFonts w:ascii="Times New Roman" w:hAnsi="Times New Roman" w:cs="Times New Roman"/>
          <w:sz w:val="24"/>
          <w:szCs w:val="24"/>
        </w:rPr>
        <w:t xml:space="preserve">научную </w:t>
      </w:r>
      <w:bookmarkStart w:id="0" w:name="_GoBack"/>
      <w:bookmarkEnd w:id="0"/>
      <w:r w:rsidRPr="00482C0B">
        <w:rPr>
          <w:rFonts w:ascii="Times New Roman" w:hAnsi="Times New Roman" w:cs="Times New Roman"/>
          <w:sz w:val="24"/>
          <w:szCs w:val="24"/>
        </w:rPr>
        <w:t xml:space="preserve"> направленность</w:t>
      </w:r>
      <w:proofErr w:type="gramEnd"/>
      <w:r w:rsidR="003D17F2" w:rsidRPr="00482C0B">
        <w:rPr>
          <w:rFonts w:ascii="Times New Roman" w:hAnsi="Times New Roman" w:cs="Times New Roman"/>
          <w:sz w:val="24"/>
          <w:szCs w:val="24"/>
        </w:rPr>
        <w:t>.</w:t>
      </w:r>
      <w:r w:rsidRPr="00482C0B">
        <w:rPr>
          <w:rFonts w:ascii="Times New Roman" w:hAnsi="Times New Roman" w:cs="Times New Roman"/>
          <w:sz w:val="24"/>
          <w:szCs w:val="24"/>
        </w:rPr>
        <w:t xml:space="preserve"> </w:t>
      </w:r>
      <w:r w:rsidR="003D17F2" w:rsidRPr="00482C0B">
        <w:rPr>
          <w:rFonts w:ascii="Times New Roman" w:hAnsi="Times New Roman" w:cs="Times New Roman"/>
          <w:sz w:val="24"/>
          <w:szCs w:val="24"/>
        </w:rPr>
        <w:t xml:space="preserve">Уровень  освоения - </w:t>
      </w:r>
      <w:r w:rsidR="001F6B63" w:rsidRPr="00482C0B">
        <w:rPr>
          <w:rFonts w:ascii="Times New Roman" w:hAnsi="Times New Roman" w:cs="Times New Roman"/>
          <w:sz w:val="24"/>
          <w:szCs w:val="24"/>
        </w:rPr>
        <w:t>базовый</w:t>
      </w:r>
      <w:r w:rsidRPr="00482C0B">
        <w:rPr>
          <w:rFonts w:ascii="Times New Roman" w:hAnsi="Times New Roman" w:cs="Times New Roman"/>
          <w:sz w:val="24"/>
          <w:szCs w:val="24"/>
        </w:rPr>
        <w:t>.</w:t>
      </w:r>
      <w:r w:rsidRPr="00482C0B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C65BD4" w:rsidRDefault="00C65BD4" w:rsidP="00C65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5BD4" w:rsidRPr="00C65BD4" w:rsidRDefault="00C65BD4" w:rsidP="00C65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BD4">
        <w:rPr>
          <w:rFonts w:ascii="Times New Roman" w:hAnsi="Times New Roman" w:cs="Times New Roman"/>
          <w:sz w:val="24"/>
          <w:szCs w:val="24"/>
        </w:rPr>
        <w:t xml:space="preserve">Деятельность участников образовательного процесса регламентируется следующими документами: </w:t>
      </w:r>
    </w:p>
    <w:p w:rsidR="00C65BD4" w:rsidRPr="00C65BD4" w:rsidRDefault="00C65BD4" w:rsidP="00C65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BD4">
        <w:rPr>
          <w:rFonts w:ascii="Times New Roman" w:hAnsi="Times New Roman" w:cs="Times New Roman"/>
          <w:sz w:val="24"/>
          <w:szCs w:val="24"/>
        </w:rPr>
        <w:t xml:space="preserve">• Законом «Об образовании в Российской Федерации» № 273-ФЗ от 29.12.2012 года; </w:t>
      </w:r>
    </w:p>
    <w:p w:rsidR="00C65BD4" w:rsidRPr="00C65BD4" w:rsidRDefault="00C65BD4" w:rsidP="00C65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BD4">
        <w:rPr>
          <w:rFonts w:ascii="Times New Roman" w:hAnsi="Times New Roman" w:cs="Times New Roman"/>
          <w:sz w:val="24"/>
          <w:szCs w:val="24"/>
        </w:rPr>
        <w:t xml:space="preserve">• Приказом </w:t>
      </w:r>
      <w:proofErr w:type="spellStart"/>
      <w:r w:rsidRPr="00C65BD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65BD4">
        <w:rPr>
          <w:rFonts w:ascii="Times New Roman" w:hAnsi="Times New Roman" w:cs="Times New Roman"/>
          <w:sz w:val="24"/>
          <w:szCs w:val="24"/>
        </w:rPr>
        <w:t xml:space="preserve"> России от 27 июля 2022 г. N 629 "«Об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C65BD4" w:rsidRPr="00C65BD4" w:rsidRDefault="00C65BD4" w:rsidP="00C65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BD4">
        <w:rPr>
          <w:rFonts w:ascii="Times New Roman" w:hAnsi="Times New Roman" w:cs="Times New Roman"/>
          <w:sz w:val="24"/>
          <w:szCs w:val="24"/>
        </w:rPr>
        <w:t>•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C65BD4" w:rsidRDefault="00C65BD4" w:rsidP="0072419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5CDE" w:rsidRPr="00482C0B" w:rsidRDefault="008E5CDE" w:rsidP="007241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 </w:t>
      </w:r>
      <w:r w:rsidRPr="00482C0B">
        <w:rPr>
          <w:rFonts w:ascii="Times New Roman" w:hAnsi="Times New Roman" w:cs="Times New Roman"/>
          <w:sz w:val="24"/>
          <w:szCs w:val="24"/>
        </w:rPr>
        <w:t>создания программы вызвана потребностями современных детей и их родителей, а также ориентирована на социальный заказ общества. Программа “Шахмат</w:t>
      </w:r>
      <w:r w:rsidR="001F6B63" w:rsidRPr="00482C0B">
        <w:rPr>
          <w:rFonts w:ascii="Times New Roman" w:hAnsi="Times New Roman" w:cs="Times New Roman"/>
          <w:sz w:val="24"/>
          <w:szCs w:val="24"/>
        </w:rPr>
        <w:t>ы</w:t>
      </w:r>
      <w:r w:rsidRPr="00482C0B">
        <w:rPr>
          <w:rFonts w:ascii="Times New Roman" w:hAnsi="Times New Roman" w:cs="Times New Roman"/>
          <w:sz w:val="24"/>
          <w:szCs w:val="24"/>
        </w:rPr>
        <w:t>” базируется на современных требованиях модернизации системы образования, способствует соблюдению условий социального, культурного, личностного и профессионального самоопределения, а также творческой самореализации детей. Она направлена на организацию содержательного досуга учащихся, удовлетворение их потребностей в активных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 Предлагаемая программа обеспечивает условия по организации образовательного пространства, а также поиску, сопровождению и развитию талантливых детей.</w:t>
      </w:r>
      <w:r w:rsidR="005C5ABA" w:rsidRPr="00482C0B">
        <w:rPr>
          <w:rFonts w:ascii="Times New Roman" w:hAnsi="Times New Roman" w:cs="Times New Roman"/>
          <w:sz w:val="24"/>
          <w:szCs w:val="24"/>
        </w:rPr>
        <w:t xml:space="preserve"> </w:t>
      </w:r>
      <w:r w:rsidRPr="00482C0B">
        <w:rPr>
          <w:rFonts w:ascii="Times New Roman" w:hAnsi="Times New Roman" w:cs="Times New Roman"/>
          <w:sz w:val="24"/>
          <w:szCs w:val="24"/>
        </w:rPr>
        <w:t>Данная программа составлена с учётом накопленного теоретического, практического и турнирного опыта педагога, что даёт возможность учащимся не только получить базовый уровень знаний шахматной игры в ходе групповых занятий, а также способствует индивидуальному развитию каждого ребёнка.</w:t>
      </w:r>
    </w:p>
    <w:p w:rsidR="008E5CDE" w:rsidRPr="00482C0B" w:rsidRDefault="008E5CDE" w:rsidP="0072419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Обучаясь по данной программе, учащиеся познакомятся с историей шахмат, биографией великих шахматистов, освоят теоретические основы шахматной игры, приобретут турнирный опыт и смогут получить спортивные разряды.</w:t>
      </w:r>
    </w:p>
    <w:p w:rsidR="008E5CDE" w:rsidRPr="00482C0B" w:rsidRDefault="008E5CDE" w:rsidP="006877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b/>
          <w:bCs/>
          <w:sz w:val="24"/>
          <w:szCs w:val="24"/>
        </w:rPr>
        <w:t>Новизна и отличительная особенность данной программы заключается:</w:t>
      </w:r>
    </w:p>
    <w:p w:rsidR="008E5CDE" w:rsidRPr="00482C0B" w:rsidRDefault="005C5ABA" w:rsidP="003F0624">
      <w:pPr>
        <w:jc w:val="both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- В</w:t>
      </w:r>
      <w:r w:rsidR="008E5CDE" w:rsidRPr="00482C0B">
        <w:rPr>
          <w:rFonts w:ascii="Times New Roman" w:hAnsi="Times New Roman" w:cs="Times New Roman"/>
          <w:sz w:val="24"/>
          <w:szCs w:val="24"/>
        </w:rPr>
        <w:t xml:space="preserve"> поэтапном освоении учащимися, предлагаемого курса, что даёт возможность детям с разным уровнем развития освоить те этапы сложности, которые соответствуют их способностям.</w:t>
      </w:r>
    </w:p>
    <w:p w:rsidR="008E5CDE" w:rsidRPr="00482C0B" w:rsidRDefault="005C5ABA" w:rsidP="005C5ABA">
      <w:pPr>
        <w:jc w:val="both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 xml:space="preserve">- </w:t>
      </w:r>
      <w:r w:rsidR="00F95368" w:rsidRPr="00482C0B">
        <w:rPr>
          <w:rFonts w:ascii="Times New Roman" w:hAnsi="Times New Roman" w:cs="Times New Roman"/>
          <w:sz w:val="24"/>
          <w:szCs w:val="24"/>
        </w:rPr>
        <w:t>И</w:t>
      </w:r>
      <w:r w:rsidR="008E5CDE" w:rsidRPr="00482C0B">
        <w:rPr>
          <w:rFonts w:ascii="Times New Roman" w:hAnsi="Times New Roman" w:cs="Times New Roman"/>
          <w:sz w:val="24"/>
          <w:szCs w:val="24"/>
        </w:rPr>
        <w:t>ндивидуальн</w:t>
      </w:r>
      <w:r w:rsidR="00F95368" w:rsidRPr="00482C0B">
        <w:rPr>
          <w:rFonts w:ascii="Times New Roman" w:hAnsi="Times New Roman" w:cs="Times New Roman"/>
          <w:sz w:val="24"/>
          <w:szCs w:val="24"/>
        </w:rPr>
        <w:t>ый подход</w:t>
      </w:r>
      <w:r w:rsidR="008E5CDE" w:rsidRPr="00482C0B">
        <w:rPr>
          <w:rFonts w:ascii="Times New Roman" w:hAnsi="Times New Roman" w:cs="Times New Roman"/>
          <w:sz w:val="24"/>
          <w:szCs w:val="24"/>
        </w:rPr>
        <w:t xml:space="preserve"> к каждому учащемуся при помощи подбора заданий разного уровня сложности. Индивидуальный подход базируется на личностно-ориентированном подходе к ребёнку, при помощи создания педагогом “ситуации успеха” для каждого учащегося, таким образом данная методика повышает эффективность и результативность </w:t>
      </w:r>
      <w:r w:rsidR="008E5CDE" w:rsidRPr="00482C0B">
        <w:rPr>
          <w:rFonts w:ascii="Times New Roman" w:hAnsi="Times New Roman" w:cs="Times New Roman"/>
          <w:sz w:val="24"/>
          <w:szCs w:val="24"/>
        </w:rPr>
        <w:lastRenderedPageBreak/>
        <w:t>образовательного процесса. Подбор заданий осуществляется на основе метода наблюдения педагогом за практической деятельностью учащегося на занятии.</w:t>
      </w:r>
    </w:p>
    <w:p w:rsidR="008E5CDE" w:rsidRPr="00482C0B" w:rsidRDefault="008E5CDE" w:rsidP="005C5ABA">
      <w:pPr>
        <w:jc w:val="both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- В использовании во время процесса обучения электронных образовательных ресурсов, а именно компьютерных образовательных шахматных программ (“</w:t>
      </w:r>
      <w:r w:rsidR="00F95368" w:rsidRPr="00482C0B">
        <w:rPr>
          <w:rFonts w:ascii="Times New Roman" w:hAnsi="Times New Roman" w:cs="Times New Roman"/>
          <w:sz w:val="24"/>
          <w:szCs w:val="24"/>
        </w:rPr>
        <w:t>Шахматная школа для начинающих”</w:t>
      </w:r>
      <w:r w:rsidRPr="00482C0B">
        <w:rPr>
          <w:rFonts w:ascii="Times New Roman" w:hAnsi="Times New Roman" w:cs="Times New Roman"/>
          <w:sz w:val="24"/>
          <w:szCs w:val="24"/>
        </w:rPr>
        <w:t xml:space="preserve">). Данные программы, учащиеся осваивают с начального уровня, постепенно увеличивая сложность, что даёт возможность учащимся проследить свой рост и увидеть насколько уровней выше они поднялись в игре с компьютером. </w:t>
      </w:r>
    </w:p>
    <w:p w:rsidR="008E5CDE" w:rsidRPr="00482C0B" w:rsidRDefault="008E5CDE" w:rsidP="00133C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C0B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8E5CDE" w:rsidRPr="00482C0B" w:rsidRDefault="00133CA4" w:rsidP="006C3E1C">
      <w:pPr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82C0B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7F73C7" w:rsidRPr="00482C0B">
        <w:rPr>
          <w:rFonts w:ascii="Times New Roman" w:hAnsi="Times New Roman" w:cs="Times New Roman"/>
          <w:color w:val="000000"/>
          <w:sz w:val="24"/>
          <w:szCs w:val="24"/>
        </w:rPr>
        <w:t>рограмма</w:t>
      </w:r>
      <w:r w:rsidRPr="00482C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73C7" w:rsidRPr="00482C0B">
        <w:rPr>
          <w:rFonts w:ascii="Times New Roman" w:hAnsi="Times New Roman" w:cs="Times New Roman"/>
          <w:color w:val="000000"/>
          <w:sz w:val="24"/>
          <w:szCs w:val="24"/>
        </w:rPr>
        <w:t xml:space="preserve"> рассчитана на детей от</w:t>
      </w:r>
      <w:r w:rsidR="007F4CA1" w:rsidRPr="00482C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5368" w:rsidRPr="00482C0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72DF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82C0B">
        <w:rPr>
          <w:rFonts w:ascii="Times New Roman" w:hAnsi="Times New Roman" w:cs="Times New Roman"/>
          <w:color w:val="000000"/>
          <w:sz w:val="24"/>
          <w:szCs w:val="24"/>
        </w:rPr>
        <w:t xml:space="preserve"> до 1</w:t>
      </w:r>
      <w:r w:rsidR="00B769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482C0B">
        <w:rPr>
          <w:rFonts w:ascii="Times New Roman" w:hAnsi="Times New Roman" w:cs="Times New Roman"/>
          <w:color w:val="000000"/>
          <w:sz w:val="24"/>
          <w:szCs w:val="24"/>
        </w:rPr>
        <w:t xml:space="preserve"> лет. В </w:t>
      </w:r>
      <w:r w:rsidR="007F73C7" w:rsidRPr="00482C0B">
        <w:rPr>
          <w:rFonts w:ascii="Times New Roman" w:hAnsi="Times New Roman" w:cs="Times New Roman"/>
          <w:color w:val="000000"/>
          <w:sz w:val="24"/>
          <w:szCs w:val="24"/>
        </w:rPr>
        <w:t xml:space="preserve"> учебн</w:t>
      </w:r>
      <w:r w:rsidR="00F95368" w:rsidRPr="00482C0B">
        <w:rPr>
          <w:rFonts w:ascii="Times New Roman" w:hAnsi="Times New Roman" w:cs="Times New Roman"/>
          <w:color w:val="000000"/>
          <w:sz w:val="24"/>
          <w:szCs w:val="24"/>
        </w:rPr>
        <w:t>ую группу</w:t>
      </w:r>
      <w:r w:rsidR="007F73C7" w:rsidRPr="00482C0B">
        <w:rPr>
          <w:rFonts w:ascii="Times New Roman" w:hAnsi="Times New Roman" w:cs="Times New Roman"/>
          <w:color w:val="000000"/>
          <w:sz w:val="24"/>
          <w:szCs w:val="24"/>
        </w:rPr>
        <w:t xml:space="preserve"> принимаются все же</w:t>
      </w:r>
      <w:r w:rsidRPr="00482C0B">
        <w:rPr>
          <w:rFonts w:ascii="Times New Roman" w:hAnsi="Times New Roman" w:cs="Times New Roman"/>
          <w:color w:val="000000"/>
          <w:sz w:val="24"/>
          <w:szCs w:val="24"/>
        </w:rPr>
        <w:t xml:space="preserve">лающие без специального отбора. </w:t>
      </w:r>
    </w:p>
    <w:p w:rsidR="00F409D2" w:rsidRPr="00482C0B" w:rsidRDefault="00F409D2" w:rsidP="00F409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C0B">
        <w:rPr>
          <w:rFonts w:ascii="Times New Roman" w:hAnsi="Times New Roman" w:cs="Times New Roman"/>
          <w:b/>
          <w:sz w:val="24"/>
          <w:szCs w:val="24"/>
        </w:rPr>
        <w:t>Форма обучения</w:t>
      </w:r>
    </w:p>
    <w:p w:rsidR="00F409D2" w:rsidRPr="00482C0B" w:rsidRDefault="00F409D2" w:rsidP="00F40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82C0B">
        <w:rPr>
          <w:rFonts w:ascii="Times New Roman" w:hAnsi="Times New Roman" w:cs="Times New Roman"/>
          <w:sz w:val="24"/>
          <w:szCs w:val="24"/>
        </w:rPr>
        <w:t>Форма обучения – очная.</w:t>
      </w:r>
    </w:p>
    <w:p w:rsidR="002E76C1" w:rsidRPr="00482C0B" w:rsidRDefault="002E76C1" w:rsidP="002E76C1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b/>
          <w:bCs/>
          <w:sz w:val="24"/>
          <w:szCs w:val="24"/>
        </w:rPr>
        <w:t>Формы  организации деятельности</w:t>
      </w:r>
      <w:r w:rsidRPr="00482C0B">
        <w:rPr>
          <w:rFonts w:ascii="Times New Roman" w:hAnsi="Times New Roman" w:cs="Times New Roman"/>
          <w:sz w:val="24"/>
          <w:szCs w:val="24"/>
        </w:rPr>
        <w:t xml:space="preserve"> учащихся:                                              - индивидуально-групповая;                                                                                    - индивидуальная;                                                                                                      </w:t>
      </w:r>
    </w:p>
    <w:p w:rsidR="00F409D2" w:rsidRPr="00482C0B" w:rsidRDefault="00F409D2" w:rsidP="00F409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C0B">
        <w:rPr>
          <w:rFonts w:ascii="Times New Roman" w:hAnsi="Times New Roman" w:cs="Times New Roman"/>
          <w:b/>
          <w:sz w:val="24"/>
          <w:szCs w:val="24"/>
        </w:rPr>
        <w:t>Особенности организации образовательного процесса</w:t>
      </w:r>
    </w:p>
    <w:p w:rsidR="00F409D2" w:rsidRPr="00482C0B" w:rsidRDefault="00F409D2" w:rsidP="00F40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 xml:space="preserve">    Состав группы – постоянный.</w:t>
      </w:r>
    </w:p>
    <w:p w:rsidR="0038679A" w:rsidRPr="00482C0B" w:rsidRDefault="00724198" w:rsidP="003867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C0B">
        <w:rPr>
          <w:rFonts w:ascii="Times New Roman" w:hAnsi="Times New Roman" w:cs="Times New Roman"/>
          <w:b/>
          <w:sz w:val="24"/>
          <w:szCs w:val="24"/>
        </w:rPr>
        <w:t>Объем и срок освоения программы</w:t>
      </w:r>
    </w:p>
    <w:p w:rsidR="0038679A" w:rsidRPr="00482C0B" w:rsidRDefault="0038679A" w:rsidP="0038679A">
      <w:pPr>
        <w:ind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82C0B">
        <w:rPr>
          <w:rFonts w:ascii="Times New Roman" w:hAnsi="Times New Roman" w:cs="Times New Roman"/>
          <w:bCs/>
          <w:iCs/>
          <w:sz w:val="24"/>
          <w:szCs w:val="24"/>
        </w:rPr>
        <w:t xml:space="preserve">Данная программа рассчитана </w:t>
      </w:r>
      <w:r w:rsidR="00F95368" w:rsidRPr="00482C0B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127D66" w:rsidRPr="00482C0B">
        <w:rPr>
          <w:rFonts w:ascii="Times New Roman" w:hAnsi="Times New Roman" w:cs="Times New Roman"/>
          <w:bCs/>
          <w:iCs/>
          <w:sz w:val="24"/>
          <w:szCs w:val="24"/>
        </w:rPr>
        <w:t xml:space="preserve"> год</w:t>
      </w:r>
      <w:r w:rsidRPr="00482C0B">
        <w:rPr>
          <w:rFonts w:ascii="Times New Roman" w:hAnsi="Times New Roman" w:cs="Times New Roman"/>
          <w:bCs/>
          <w:iCs/>
          <w:sz w:val="24"/>
          <w:szCs w:val="24"/>
        </w:rPr>
        <w:t xml:space="preserve"> обучения.                                         </w:t>
      </w:r>
    </w:p>
    <w:p w:rsidR="00E91F65" w:rsidRPr="00482C0B" w:rsidRDefault="00E91F65" w:rsidP="00E91F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C0B">
        <w:rPr>
          <w:rFonts w:ascii="Times New Roman" w:hAnsi="Times New Roman" w:cs="Times New Roman"/>
          <w:b/>
          <w:sz w:val="24"/>
          <w:szCs w:val="24"/>
        </w:rPr>
        <w:t>Режим занятий, периодичность и продолжительность занятий</w:t>
      </w:r>
    </w:p>
    <w:p w:rsidR="00E91F65" w:rsidRPr="00482C0B" w:rsidRDefault="00E91F65" w:rsidP="00E91F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 xml:space="preserve">Общее количество в год: </w:t>
      </w:r>
      <w:r w:rsidR="00F95368" w:rsidRPr="00482C0B">
        <w:rPr>
          <w:rFonts w:ascii="Times New Roman" w:hAnsi="Times New Roman" w:cs="Times New Roman"/>
          <w:sz w:val="24"/>
          <w:szCs w:val="24"/>
        </w:rPr>
        <w:t>34 часа</w:t>
      </w:r>
    </w:p>
    <w:p w:rsidR="001C3199" w:rsidRPr="00482C0B" w:rsidRDefault="003C554A" w:rsidP="007F4CA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2C0B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Образовательная деятельность организована в традиционной форме</w:t>
      </w:r>
      <w:r w:rsidR="008F2836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482C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форме групповых занятий</w:t>
      </w:r>
      <w:r w:rsidRPr="00482C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270FF" w:rsidRPr="00482C0B" w:rsidRDefault="003C554A" w:rsidP="007F4C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color w:val="000000"/>
          <w:sz w:val="24"/>
          <w:szCs w:val="24"/>
        </w:rPr>
        <w:t xml:space="preserve">Прослеживаются </w:t>
      </w:r>
      <w:proofErr w:type="spellStart"/>
      <w:r w:rsidR="009439AF" w:rsidRPr="00482C0B">
        <w:rPr>
          <w:rFonts w:ascii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482C0B">
        <w:rPr>
          <w:rFonts w:ascii="Times New Roman" w:hAnsi="Times New Roman" w:cs="Times New Roman"/>
          <w:color w:val="000000"/>
          <w:sz w:val="24"/>
          <w:szCs w:val="24"/>
        </w:rPr>
        <w:t xml:space="preserve"> связи: с искусством для развития воображения, визуальных способностей, эстетического восприятия мира; с математикой и логикой для развития счетных способностей и логического мышления дошкольников; с моторикой и риторикой для разработки кисти рук детей и развития навыков речи и письма для записи партии. Содержание программы включает теоретические и практические занятия</w:t>
      </w:r>
      <w:r w:rsidR="00133CA4" w:rsidRPr="00482C0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F4CA1" w:rsidRPr="00482C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270FF" w:rsidRPr="00482C0B" w:rsidRDefault="00A270FF" w:rsidP="008F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Условия реализации:</w:t>
      </w:r>
      <w:r w:rsidR="008F283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14EB6" w:rsidRPr="00482C0B">
        <w:rPr>
          <w:rFonts w:ascii="Times New Roman" w:hAnsi="Times New Roman" w:cs="Times New Roman"/>
          <w:sz w:val="24"/>
          <w:szCs w:val="24"/>
        </w:rPr>
        <w:t>Программа п</w:t>
      </w:r>
      <w:r w:rsidRPr="00482C0B">
        <w:rPr>
          <w:rFonts w:ascii="Times New Roman" w:hAnsi="Times New Roman" w:cs="Times New Roman"/>
          <w:sz w:val="24"/>
          <w:szCs w:val="24"/>
        </w:rPr>
        <w:t>редназначен</w:t>
      </w:r>
      <w:r w:rsidR="00D14EB6" w:rsidRPr="00482C0B">
        <w:rPr>
          <w:rFonts w:ascii="Times New Roman" w:hAnsi="Times New Roman" w:cs="Times New Roman"/>
          <w:sz w:val="24"/>
          <w:szCs w:val="24"/>
        </w:rPr>
        <w:t>а</w:t>
      </w:r>
      <w:r w:rsidRPr="00482C0B">
        <w:rPr>
          <w:rFonts w:ascii="Times New Roman" w:hAnsi="Times New Roman" w:cs="Times New Roman"/>
          <w:sz w:val="24"/>
          <w:szCs w:val="24"/>
        </w:rPr>
        <w:t xml:space="preserve"> для детей </w:t>
      </w:r>
      <w:r w:rsidR="00A630CC" w:rsidRPr="00482C0B">
        <w:rPr>
          <w:rFonts w:ascii="Times New Roman" w:hAnsi="Times New Roman" w:cs="Times New Roman"/>
          <w:sz w:val="24"/>
          <w:szCs w:val="24"/>
        </w:rPr>
        <w:t>1</w:t>
      </w:r>
      <w:r w:rsidR="00B76966">
        <w:rPr>
          <w:rFonts w:ascii="Times New Roman" w:hAnsi="Times New Roman" w:cs="Times New Roman"/>
          <w:sz w:val="24"/>
          <w:szCs w:val="24"/>
        </w:rPr>
        <w:t>3</w:t>
      </w:r>
      <w:r w:rsidRPr="00482C0B">
        <w:rPr>
          <w:rFonts w:ascii="Times New Roman" w:hAnsi="Times New Roman" w:cs="Times New Roman"/>
          <w:sz w:val="24"/>
          <w:szCs w:val="24"/>
        </w:rPr>
        <w:t>-1</w:t>
      </w:r>
      <w:r w:rsidR="00B76966">
        <w:rPr>
          <w:rFonts w:ascii="Times New Roman" w:hAnsi="Times New Roman" w:cs="Times New Roman"/>
          <w:sz w:val="24"/>
          <w:szCs w:val="24"/>
        </w:rPr>
        <w:t>6</w:t>
      </w:r>
      <w:r w:rsidRPr="00482C0B">
        <w:rPr>
          <w:rFonts w:ascii="Times New Roman" w:hAnsi="Times New Roman" w:cs="Times New Roman"/>
          <w:sz w:val="24"/>
          <w:szCs w:val="24"/>
        </w:rPr>
        <w:t xml:space="preserve"> лет, носит спортивный характер, доступен учащимся, имеющим спортивные ра</w:t>
      </w:r>
      <w:r w:rsidR="00D14EB6" w:rsidRPr="00482C0B">
        <w:rPr>
          <w:rFonts w:ascii="Times New Roman" w:hAnsi="Times New Roman" w:cs="Times New Roman"/>
          <w:sz w:val="24"/>
          <w:szCs w:val="24"/>
        </w:rPr>
        <w:t xml:space="preserve">зряды. Таким образом, в группы, </w:t>
      </w:r>
      <w:r w:rsidRPr="00482C0B">
        <w:rPr>
          <w:rFonts w:ascii="Times New Roman" w:hAnsi="Times New Roman" w:cs="Times New Roman"/>
          <w:sz w:val="24"/>
          <w:szCs w:val="24"/>
        </w:rPr>
        <w:t>могут быть зачислены учащиеся, желающие продолжать совершенствоваться в шахматах,</w:t>
      </w:r>
      <w:r w:rsidR="00D14EB6" w:rsidRPr="00482C0B">
        <w:rPr>
          <w:rFonts w:ascii="Times New Roman" w:hAnsi="Times New Roman" w:cs="Times New Roman"/>
          <w:sz w:val="24"/>
          <w:szCs w:val="24"/>
        </w:rPr>
        <w:t xml:space="preserve"> </w:t>
      </w:r>
      <w:r w:rsidRPr="00482C0B">
        <w:rPr>
          <w:rFonts w:ascii="Times New Roman" w:hAnsi="Times New Roman" w:cs="Times New Roman"/>
          <w:sz w:val="24"/>
          <w:szCs w:val="24"/>
        </w:rPr>
        <w:t>по результатам тестирования и собеседования с педагогом.</w:t>
      </w:r>
    </w:p>
    <w:p w:rsidR="005C27C6" w:rsidRPr="00482C0B" w:rsidRDefault="005C27C6" w:rsidP="00D14E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27C6" w:rsidRPr="00482C0B" w:rsidRDefault="005C27C6" w:rsidP="005C27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C0B">
        <w:rPr>
          <w:rFonts w:ascii="Times New Roman" w:hAnsi="Times New Roman" w:cs="Times New Roman"/>
          <w:b/>
          <w:sz w:val="24"/>
          <w:szCs w:val="24"/>
        </w:rPr>
        <w:t>1.2. Цель и задачи программы</w:t>
      </w:r>
    </w:p>
    <w:p w:rsidR="008E5CDE" w:rsidRPr="00482C0B" w:rsidRDefault="008E5CDE" w:rsidP="00F409D2">
      <w:pPr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2C0B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  <w:r w:rsidR="00133CA4" w:rsidRPr="00482C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2C0B">
        <w:rPr>
          <w:rFonts w:ascii="Times New Roman" w:hAnsi="Times New Roman" w:cs="Times New Roman"/>
          <w:sz w:val="24"/>
          <w:szCs w:val="24"/>
        </w:rPr>
        <w:t>развитие личности ребёнка, способной к логическому и аналитическому мышлению, а также обладающей такими качествами как целеустремлённость и настойчивость в достижении цели, через овладение общеразвивающими и спортивными навыками шахматной игры.</w:t>
      </w:r>
    </w:p>
    <w:p w:rsidR="00036A7D" w:rsidRPr="00482C0B" w:rsidRDefault="00036A7D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2A1DEA" w:rsidRPr="00482C0B" w:rsidRDefault="007F4CA1" w:rsidP="002A1DEA">
      <w:pPr>
        <w:pStyle w:val="a7"/>
        <w:rPr>
          <w:rFonts w:ascii="Times New Roman" w:hAnsi="Times New Roman"/>
          <w:b/>
          <w:sz w:val="24"/>
          <w:szCs w:val="24"/>
        </w:rPr>
      </w:pPr>
      <w:proofErr w:type="gramStart"/>
      <w:r w:rsidRPr="00482C0B">
        <w:rPr>
          <w:rFonts w:ascii="Times New Roman" w:hAnsi="Times New Roman"/>
          <w:b/>
          <w:sz w:val="24"/>
          <w:szCs w:val="24"/>
        </w:rPr>
        <w:t xml:space="preserve">Образовательные </w:t>
      </w:r>
      <w:r w:rsidR="002A1DEA" w:rsidRPr="00482C0B">
        <w:rPr>
          <w:rFonts w:ascii="Times New Roman" w:hAnsi="Times New Roman"/>
          <w:b/>
          <w:sz w:val="24"/>
          <w:szCs w:val="24"/>
        </w:rPr>
        <w:t>:</w:t>
      </w:r>
      <w:proofErr w:type="gramEnd"/>
    </w:p>
    <w:p w:rsidR="002A1DEA" w:rsidRPr="00482C0B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82C0B">
        <w:rPr>
          <w:rFonts w:ascii="Times New Roman" w:hAnsi="Times New Roman"/>
          <w:sz w:val="24"/>
          <w:szCs w:val="24"/>
        </w:rPr>
        <w:t>1.Формирование универсальных учебных действий по предмету.</w:t>
      </w:r>
    </w:p>
    <w:p w:rsidR="002A1DEA" w:rsidRPr="00482C0B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82C0B">
        <w:rPr>
          <w:rFonts w:ascii="Times New Roman" w:hAnsi="Times New Roman"/>
          <w:sz w:val="24"/>
          <w:szCs w:val="24"/>
        </w:rPr>
        <w:t>2.Овладение учащимися знаниями теории и практики шахматной игры.</w:t>
      </w:r>
    </w:p>
    <w:p w:rsidR="002A1DEA" w:rsidRPr="00482C0B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82C0B">
        <w:rPr>
          <w:rFonts w:ascii="Times New Roman" w:hAnsi="Times New Roman"/>
          <w:sz w:val="24"/>
          <w:szCs w:val="24"/>
        </w:rPr>
        <w:lastRenderedPageBreak/>
        <w:t>3.Формирование и развитие у учащихся на основе теоретических и практических занятий навыков ведения шахматной борьбы при помощи коллективного обсуждения шахматной стратегии и тактики.</w:t>
      </w:r>
    </w:p>
    <w:p w:rsidR="002A1DEA" w:rsidRPr="00482C0B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82C0B">
        <w:rPr>
          <w:rFonts w:ascii="Times New Roman" w:hAnsi="Times New Roman"/>
          <w:sz w:val="24"/>
          <w:szCs w:val="24"/>
        </w:rPr>
        <w:t>4.Формирование навыков индивидуального и коллективного творчества с целью подготовки шахматистов – разрядников.</w:t>
      </w:r>
    </w:p>
    <w:p w:rsidR="002A1DEA" w:rsidRPr="00482C0B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82C0B">
        <w:rPr>
          <w:rFonts w:ascii="Times New Roman" w:hAnsi="Times New Roman"/>
          <w:sz w:val="24"/>
          <w:szCs w:val="24"/>
        </w:rPr>
        <w:t>5.Подготовка к успешным выступлениям на различных соревнованиях.</w:t>
      </w:r>
    </w:p>
    <w:p w:rsidR="002A1DEA" w:rsidRPr="00482C0B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82C0B">
        <w:rPr>
          <w:rFonts w:ascii="Times New Roman" w:hAnsi="Times New Roman"/>
          <w:sz w:val="24"/>
          <w:szCs w:val="24"/>
        </w:rPr>
        <w:t>6.Выявление способных и талантливых спортсменов для дальнейшего совершенствования спортивного мастерства.</w:t>
      </w:r>
    </w:p>
    <w:p w:rsidR="002A1DEA" w:rsidRPr="00482C0B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82C0B">
        <w:rPr>
          <w:rFonts w:ascii="Times New Roman" w:hAnsi="Times New Roman"/>
          <w:sz w:val="24"/>
          <w:szCs w:val="24"/>
        </w:rPr>
        <w:t>7.Использование новейших электронных и компьютерных технологий для изучения и получения учащимися шахматного опыта.</w:t>
      </w:r>
    </w:p>
    <w:p w:rsidR="002A1DEA" w:rsidRPr="00482C0B" w:rsidRDefault="002A1DEA" w:rsidP="002A1DEA">
      <w:pPr>
        <w:pStyle w:val="a7"/>
        <w:rPr>
          <w:rFonts w:ascii="Times New Roman" w:hAnsi="Times New Roman"/>
          <w:sz w:val="24"/>
          <w:szCs w:val="24"/>
        </w:rPr>
      </w:pPr>
    </w:p>
    <w:p w:rsidR="002A1DEA" w:rsidRPr="00482C0B" w:rsidRDefault="002A1DEA" w:rsidP="002A1DEA">
      <w:pPr>
        <w:pStyle w:val="a7"/>
        <w:rPr>
          <w:rFonts w:ascii="Times New Roman" w:hAnsi="Times New Roman"/>
          <w:b/>
          <w:sz w:val="24"/>
          <w:szCs w:val="24"/>
        </w:rPr>
      </w:pPr>
      <w:proofErr w:type="gramStart"/>
      <w:r w:rsidRPr="00482C0B">
        <w:rPr>
          <w:rFonts w:ascii="Times New Roman" w:hAnsi="Times New Roman"/>
          <w:b/>
          <w:sz w:val="24"/>
          <w:szCs w:val="24"/>
        </w:rPr>
        <w:t>Развиваю</w:t>
      </w:r>
      <w:r w:rsidR="007F4CA1" w:rsidRPr="00482C0B">
        <w:rPr>
          <w:rFonts w:ascii="Times New Roman" w:hAnsi="Times New Roman"/>
          <w:b/>
          <w:sz w:val="24"/>
          <w:szCs w:val="24"/>
        </w:rPr>
        <w:t xml:space="preserve">щие </w:t>
      </w:r>
      <w:r w:rsidRPr="00482C0B">
        <w:rPr>
          <w:rFonts w:ascii="Times New Roman" w:hAnsi="Times New Roman"/>
          <w:b/>
          <w:sz w:val="24"/>
          <w:szCs w:val="24"/>
        </w:rPr>
        <w:t>:</w:t>
      </w:r>
      <w:proofErr w:type="gramEnd"/>
    </w:p>
    <w:p w:rsidR="002A1DEA" w:rsidRPr="00482C0B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82C0B">
        <w:rPr>
          <w:rFonts w:ascii="Times New Roman" w:hAnsi="Times New Roman"/>
          <w:sz w:val="24"/>
          <w:szCs w:val="24"/>
        </w:rPr>
        <w:t>1.Развитие у учеников инициативы, логики, памяти, внимания, пространственного мышления, индивидуальности, самообладания, самостоятельности, эстетического вкуса и понимания красоты шахматных этюдов и комбинаций.</w:t>
      </w:r>
    </w:p>
    <w:p w:rsidR="002A1DEA" w:rsidRPr="00482C0B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82C0B">
        <w:rPr>
          <w:rFonts w:ascii="Times New Roman" w:hAnsi="Times New Roman"/>
          <w:sz w:val="24"/>
          <w:szCs w:val="24"/>
        </w:rPr>
        <w:t>2.Развитие мотивации личности к познанию и творчеству.</w:t>
      </w:r>
    </w:p>
    <w:p w:rsidR="002A1DEA" w:rsidRPr="00482C0B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82C0B">
        <w:rPr>
          <w:rFonts w:ascii="Times New Roman" w:hAnsi="Times New Roman"/>
          <w:sz w:val="24"/>
          <w:szCs w:val="24"/>
        </w:rPr>
        <w:t>3.Развитие личностного потенциала.</w:t>
      </w:r>
    </w:p>
    <w:p w:rsidR="002A1DEA" w:rsidRPr="00482C0B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82C0B">
        <w:rPr>
          <w:rFonts w:ascii="Times New Roman" w:hAnsi="Times New Roman"/>
          <w:sz w:val="24"/>
          <w:szCs w:val="24"/>
        </w:rPr>
        <w:t>4.Развитие коммуникативных навыков и качеств личности.</w:t>
      </w:r>
    </w:p>
    <w:p w:rsidR="002A1DEA" w:rsidRPr="00482C0B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82C0B">
        <w:rPr>
          <w:rFonts w:ascii="Times New Roman" w:hAnsi="Times New Roman"/>
          <w:sz w:val="24"/>
          <w:szCs w:val="24"/>
        </w:rPr>
        <w:t>5.Формирование навыков здорового образа жизни.</w:t>
      </w:r>
    </w:p>
    <w:p w:rsidR="002A1DEA" w:rsidRPr="00482C0B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82C0B">
        <w:rPr>
          <w:rFonts w:ascii="Times New Roman" w:hAnsi="Times New Roman"/>
          <w:sz w:val="24"/>
          <w:szCs w:val="24"/>
        </w:rPr>
        <w:t>6.Развитие качеств «сильной личности», уверенности в себе.</w:t>
      </w:r>
    </w:p>
    <w:p w:rsidR="002A1DEA" w:rsidRPr="00482C0B" w:rsidRDefault="002A1DEA" w:rsidP="002A1DEA">
      <w:pPr>
        <w:pStyle w:val="a7"/>
        <w:rPr>
          <w:rFonts w:ascii="Times New Roman" w:hAnsi="Times New Roman"/>
          <w:sz w:val="24"/>
          <w:szCs w:val="24"/>
        </w:rPr>
      </w:pPr>
    </w:p>
    <w:p w:rsidR="002A1DEA" w:rsidRPr="00482C0B" w:rsidRDefault="0038268A" w:rsidP="001A135C">
      <w:pPr>
        <w:pStyle w:val="a7"/>
        <w:rPr>
          <w:rFonts w:ascii="Times New Roman" w:hAnsi="Times New Roman"/>
          <w:b/>
          <w:sz w:val="24"/>
          <w:szCs w:val="24"/>
        </w:rPr>
      </w:pPr>
      <w:proofErr w:type="gramStart"/>
      <w:r w:rsidRPr="00482C0B">
        <w:rPr>
          <w:rFonts w:ascii="Times New Roman" w:hAnsi="Times New Roman"/>
          <w:b/>
          <w:sz w:val="24"/>
          <w:szCs w:val="24"/>
        </w:rPr>
        <w:t xml:space="preserve">Воспитательные </w:t>
      </w:r>
      <w:r w:rsidR="002A1DEA" w:rsidRPr="00482C0B">
        <w:rPr>
          <w:rFonts w:ascii="Times New Roman" w:hAnsi="Times New Roman"/>
          <w:b/>
          <w:sz w:val="24"/>
          <w:szCs w:val="24"/>
        </w:rPr>
        <w:t>:</w:t>
      </w:r>
      <w:proofErr w:type="gramEnd"/>
    </w:p>
    <w:p w:rsidR="002A1DEA" w:rsidRPr="00482C0B" w:rsidRDefault="001A135C" w:rsidP="001A135C">
      <w:pPr>
        <w:pStyle w:val="a7"/>
        <w:rPr>
          <w:rFonts w:ascii="Times New Roman" w:hAnsi="Times New Roman"/>
          <w:sz w:val="24"/>
          <w:szCs w:val="24"/>
        </w:rPr>
      </w:pPr>
      <w:r w:rsidRPr="00482C0B">
        <w:rPr>
          <w:rFonts w:ascii="Times New Roman" w:hAnsi="Times New Roman"/>
          <w:sz w:val="24"/>
          <w:szCs w:val="24"/>
        </w:rPr>
        <w:t>1.</w:t>
      </w:r>
      <w:r w:rsidR="002A1DEA" w:rsidRPr="00482C0B">
        <w:rPr>
          <w:rFonts w:ascii="Times New Roman" w:hAnsi="Times New Roman"/>
          <w:sz w:val="24"/>
          <w:szCs w:val="24"/>
        </w:rPr>
        <w:t>Воспитание общекультурных компетенций: умение применять на практике  полученные шахматные знания, применять теорию на соревнованиях, грамотно вести шахматную борьбу за доской.</w:t>
      </w:r>
    </w:p>
    <w:p w:rsidR="002A1DEA" w:rsidRPr="00482C0B" w:rsidRDefault="001A135C" w:rsidP="001A135C">
      <w:pPr>
        <w:pStyle w:val="a7"/>
        <w:rPr>
          <w:rFonts w:ascii="Times New Roman" w:hAnsi="Times New Roman"/>
          <w:sz w:val="24"/>
          <w:szCs w:val="24"/>
        </w:rPr>
      </w:pPr>
      <w:r w:rsidRPr="00482C0B">
        <w:rPr>
          <w:rFonts w:ascii="Times New Roman" w:hAnsi="Times New Roman"/>
          <w:sz w:val="24"/>
          <w:szCs w:val="24"/>
        </w:rPr>
        <w:t>2.</w:t>
      </w:r>
      <w:r w:rsidR="002A1DEA" w:rsidRPr="00482C0B">
        <w:rPr>
          <w:rFonts w:ascii="Times New Roman" w:hAnsi="Times New Roman"/>
          <w:sz w:val="24"/>
          <w:szCs w:val="24"/>
        </w:rPr>
        <w:t>Воспитание и развитие интереса учащихся к шахматам, к самостоятельной работе и творчеству.</w:t>
      </w:r>
    </w:p>
    <w:p w:rsidR="002A1DEA" w:rsidRPr="00482C0B" w:rsidRDefault="001A135C" w:rsidP="001A135C">
      <w:pPr>
        <w:pStyle w:val="a7"/>
        <w:rPr>
          <w:rFonts w:ascii="Times New Roman" w:hAnsi="Times New Roman"/>
          <w:sz w:val="24"/>
          <w:szCs w:val="24"/>
        </w:rPr>
      </w:pPr>
      <w:r w:rsidRPr="00482C0B">
        <w:rPr>
          <w:rFonts w:ascii="Times New Roman" w:hAnsi="Times New Roman"/>
          <w:sz w:val="24"/>
          <w:szCs w:val="24"/>
        </w:rPr>
        <w:t>3.</w:t>
      </w:r>
      <w:r w:rsidR="002A1DEA" w:rsidRPr="00482C0B">
        <w:rPr>
          <w:rFonts w:ascii="Times New Roman" w:hAnsi="Times New Roman"/>
          <w:sz w:val="24"/>
          <w:szCs w:val="24"/>
        </w:rPr>
        <w:t>Формирование высоконравственного, творческого и компетентного гражданина России.</w:t>
      </w:r>
    </w:p>
    <w:p w:rsidR="002A1DEA" w:rsidRPr="00482C0B" w:rsidRDefault="001A135C" w:rsidP="001A135C">
      <w:pPr>
        <w:pStyle w:val="a7"/>
        <w:rPr>
          <w:rFonts w:ascii="Times New Roman" w:hAnsi="Times New Roman"/>
          <w:sz w:val="24"/>
          <w:szCs w:val="24"/>
        </w:rPr>
      </w:pPr>
      <w:r w:rsidRPr="00482C0B">
        <w:rPr>
          <w:rFonts w:ascii="Times New Roman" w:hAnsi="Times New Roman"/>
          <w:sz w:val="24"/>
          <w:szCs w:val="24"/>
        </w:rPr>
        <w:t>4.</w:t>
      </w:r>
      <w:r w:rsidR="002A1DEA" w:rsidRPr="00482C0B">
        <w:rPr>
          <w:rFonts w:ascii="Times New Roman" w:hAnsi="Times New Roman"/>
          <w:sz w:val="24"/>
          <w:szCs w:val="24"/>
        </w:rPr>
        <w:t>Формирование социально-нравственных и культурных ценностей человека.</w:t>
      </w:r>
    </w:p>
    <w:p w:rsidR="002A1DEA" w:rsidRPr="00482C0B" w:rsidRDefault="001A135C" w:rsidP="001A135C">
      <w:pPr>
        <w:pStyle w:val="a7"/>
        <w:rPr>
          <w:rFonts w:ascii="Times New Roman" w:hAnsi="Times New Roman"/>
          <w:sz w:val="24"/>
          <w:szCs w:val="24"/>
        </w:rPr>
      </w:pPr>
      <w:r w:rsidRPr="00482C0B">
        <w:rPr>
          <w:rFonts w:ascii="Times New Roman" w:hAnsi="Times New Roman"/>
          <w:sz w:val="24"/>
          <w:szCs w:val="24"/>
        </w:rPr>
        <w:t>5.</w:t>
      </w:r>
      <w:r w:rsidR="002A1DEA" w:rsidRPr="00482C0B">
        <w:rPr>
          <w:rFonts w:ascii="Times New Roman" w:hAnsi="Times New Roman"/>
          <w:sz w:val="24"/>
          <w:szCs w:val="24"/>
        </w:rPr>
        <w:t>Формирование устойчивой мотивации к занятиям шахматами и на участие в различных шахматных турнирах, соревнованиях района, города и области.</w:t>
      </w:r>
    </w:p>
    <w:p w:rsidR="002A1DEA" w:rsidRPr="00482C0B" w:rsidRDefault="001A135C" w:rsidP="001A135C">
      <w:pPr>
        <w:pStyle w:val="a7"/>
        <w:rPr>
          <w:rFonts w:ascii="Times New Roman" w:hAnsi="Times New Roman"/>
          <w:sz w:val="24"/>
          <w:szCs w:val="24"/>
        </w:rPr>
      </w:pPr>
      <w:r w:rsidRPr="00482C0B">
        <w:rPr>
          <w:rFonts w:ascii="Times New Roman" w:hAnsi="Times New Roman"/>
          <w:sz w:val="24"/>
          <w:szCs w:val="24"/>
        </w:rPr>
        <w:t>5.</w:t>
      </w:r>
      <w:r w:rsidR="002A1DEA" w:rsidRPr="00482C0B">
        <w:rPr>
          <w:rFonts w:ascii="Times New Roman" w:hAnsi="Times New Roman"/>
          <w:sz w:val="24"/>
          <w:szCs w:val="24"/>
        </w:rPr>
        <w:t>Пропаганда шахматного спорта.</w:t>
      </w:r>
    </w:p>
    <w:p w:rsidR="002A1DEA" w:rsidRPr="00482C0B" w:rsidRDefault="001A135C" w:rsidP="001A135C">
      <w:pPr>
        <w:pStyle w:val="a7"/>
        <w:rPr>
          <w:rFonts w:ascii="Times New Roman" w:hAnsi="Times New Roman"/>
          <w:sz w:val="24"/>
          <w:szCs w:val="24"/>
        </w:rPr>
      </w:pPr>
      <w:r w:rsidRPr="00482C0B">
        <w:rPr>
          <w:rFonts w:ascii="Times New Roman" w:hAnsi="Times New Roman"/>
          <w:sz w:val="24"/>
          <w:szCs w:val="24"/>
        </w:rPr>
        <w:t>6.</w:t>
      </w:r>
      <w:r w:rsidR="002A1DEA" w:rsidRPr="00482C0B">
        <w:rPr>
          <w:rFonts w:ascii="Times New Roman" w:hAnsi="Times New Roman"/>
          <w:sz w:val="24"/>
          <w:szCs w:val="24"/>
        </w:rPr>
        <w:t>Формирование навыка дисциплины, чувства коллективизма, ответственности.</w:t>
      </w:r>
    </w:p>
    <w:p w:rsidR="002A1DEA" w:rsidRPr="00482C0B" w:rsidRDefault="002A1DEA" w:rsidP="001A135C">
      <w:pPr>
        <w:pStyle w:val="a7"/>
        <w:rPr>
          <w:rFonts w:ascii="Times New Roman" w:eastAsia="Times New Roman" w:hAnsi="Times New Roman"/>
          <w:b/>
          <w:sz w:val="24"/>
          <w:szCs w:val="24"/>
        </w:rPr>
      </w:pPr>
    </w:p>
    <w:p w:rsidR="003D3381" w:rsidRPr="00482C0B" w:rsidRDefault="003D3381" w:rsidP="00036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27C6" w:rsidRPr="00482C0B" w:rsidRDefault="005C27C6" w:rsidP="002A1D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b/>
          <w:sz w:val="24"/>
          <w:szCs w:val="24"/>
        </w:rPr>
        <w:t>1.3.Содержание программы</w:t>
      </w:r>
    </w:p>
    <w:p w:rsidR="008E5CDE" w:rsidRPr="00482C0B" w:rsidRDefault="008E5CDE" w:rsidP="002A1DE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"/>
        <w:gridCol w:w="3464"/>
        <w:gridCol w:w="979"/>
        <w:gridCol w:w="1070"/>
        <w:gridCol w:w="1352"/>
        <w:gridCol w:w="1939"/>
      </w:tblGrid>
      <w:tr w:rsidR="0055435B" w:rsidRPr="00482C0B" w:rsidTr="002A1DEA"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35B" w:rsidRPr="00482C0B" w:rsidRDefault="0055435B" w:rsidP="00C0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82C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55435B" w:rsidRPr="00482C0B" w:rsidTr="002A1DEA"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35B" w:rsidRPr="00482C0B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35B" w:rsidRPr="00482C0B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435B" w:rsidRPr="00482C0B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  <w:r w:rsidR="00B728D3"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. История развития шахмат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F91F3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55435B" w:rsidRPr="00482C0B" w:rsidTr="002A1DEA">
        <w:trPr>
          <w:trHeight w:val="24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B728D3" w:rsidP="00B72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Первоначальные понятия Тактика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A63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F91F3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435B" w:rsidRPr="00482C0B" w:rsidTr="002A1DEA">
        <w:trPr>
          <w:trHeight w:val="31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B728D3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F91F3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435B" w:rsidRPr="00482C0B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Эндшпиль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F91F3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435B" w:rsidRPr="00482C0B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Дебют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F91F3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контроль, тестирование, </w:t>
            </w: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</w:tc>
      </w:tr>
      <w:tr w:rsidR="0055435B" w:rsidRPr="00482C0B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Блиц - турниры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F91F3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5435B" w:rsidRPr="00482C0B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решения задач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F91F3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5435B" w:rsidRPr="00482C0B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F91F3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Тестирование, зачет.</w:t>
            </w:r>
          </w:p>
        </w:tc>
      </w:tr>
      <w:tr w:rsidR="0055435B" w:rsidRPr="00482C0B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партий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F91F3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55435B" w:rsidRPr="00482C0B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Сеанс одновременной игры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F91F3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55435B" w:rsidRPr="00482C0B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A630CC" w:rsidP="00A63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C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82C0B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91F3D" w:rsidRPr="00482C0B" w:rsidRDefault="00F91F3D" w:rsidP="008508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1F3D" w:rsidRPr="00482C0B" w:rsidRDefault="00F91F3D" w:rsidP="008508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0877" w:rsidRPr="00482C0B" w:rsidRDefault="000454D4" w:rsidP="00A630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</w:p>
    <w:p w:rsidR="00850877" w:rsidRPr="00482C0B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b/>
          <w:sz w:val="24"/>
          <w:szCs w:val="24"/>
        </w:rPr>
        <w:t>Тема 1. Вводное занятие.</w:t>
      </w:r>
      <w:r w:rsidR="00B728D3" w:rsidRPr="00482C0B">
        <w:rPr>
          <w:rFonts w:ascii="Times New Roman" w:eastAsia="Times New Roman" w:hAnsi="Times New Roman" w:cs="Times New Roman"/>
          <w:b/>
          <w:sz w:val="24"/>
          <w:szCs w:val="24"/>
        </w:rPr>
        <w:t xml:space="preserve"> История происхождения шахмат</w:t>
      </w:r>
    </w:p>
    <w:p w:rsidR="00B728D3" w:rsidRPr="00482C0B" w:rsidRDefault="00850877" w:rsidP="006877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82C0B">
        <w:rPr>
          <w:rFonts w:ascii="Times New Roman" w:eastAsia="Calibri" w:hAnsi="Times New Roman" w:cs="Times New Roman"/>
          <w:i/>
          <w:sz w:val="24"/>
          <w:szCs w:val="24"/>
        </w:rPr>
        <w:t xml:space="preserve">Теория: </w:t>
      </w:r>
      <w:r w:rsidRPr="00482C0B">
        <w:rPr>
          <w:rFonts w:ascii="Times New Roman" w:eastAsia="Calibri" w:hAnsi="Times New Roman" w:cs="Times New Roman"/>
          <w:sz w:val="24"/>
          <w:szCs w:val="24"/>
        </w:rPr>
        <w:t>Знакомство с содержанием программы. План работы на год.  Инструктаж по технике безопасности. Правила поведения в кабинете, на улице. Правила дорожного движения.</w:t>
      </w:r>
    </w:p>
    <w:p w:rsidR="00850877" w:rsidRPr="00482C0B" w:rsidRDefault="00B728D3" w:rsidP="006877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C0B">
        <w:rPr>
          <w:rFonts w:ascii="Times New Roman" w:eastAsia="Calibri" w:hAnsi="Times New Roman" w:cs="Times New Roman"/>
          <w:sz w:val="24"/>
          <w:szCs w:val="24"/>
        </w:rPr>
        <w:t>История происхождения шахмат. Легенды о шахматах. Великие шахматисты мира</w:t>
      </w:r>
    </w:p>
    <w:p w:rsidR="00BF65FC" w:rsidRPr="00482C0B" w:rsidRDefault="00850877" w:rsidP="00BF65FC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 </w:t>
      </w:r>
      <w:r w:rsidR="00B728D3" w:rsidRPr="00482C0B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Первоначальные понятия </w:t>
      </w:r>
      <w:r w:rsidR="00BF65FC" w:rsidRPr="00482C0B">
        <w:rPr>
          <w:rFonts w:ascii="Times New Roman" w:eastAsia="Times New Roman" w:hAnsi="Times New Roman" w:cs="Times New Roman"/>
          <w:b/>
          <w:sz w:val="24"/>
          <w:szCs w:val="24"/>
        </w:rPr>
        <w:t>Тактика.</w:t>
      </w:r>
    </w:p>
    <w:p w:rsidR="00BF65FC" w:rsidRPr="00482C0B" w:rsidRDefault="00B728D3" w:rsidP="00B72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 Шахматная доска. Линии шахматной доски.   Название фигур. Начальная позиция. Ходы фигур</w:t>
      </w:r>
      <w:r w:rsidR="00BF65FC" w:rsidRPr="00482C0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Взятие на проходе. Нападение. Защита. Значение короля. Шах. Способы защиты от шаха. Ценность фигур. Мат. </w:t>
      </w:r>
      <w:r w:rsidR="00BF65FC" w:rsidRPr="00482C0B">
        <w:rPr>
          <w:rFonts w:ascii="Times New Roman" w:eastAsia="Times New Roman" w:hAnsi="Times New Roman" w:cs="Times New Roman"/>
          <w:sz w:val="24"/>
          <w:szCs w:val="24"/>
        </w:rPr>
        <w:t>Наиболее характерные комбинационные возможности различных фигур.  Комбинации коневые, пешечные, основанные на диагональном действии слонов, тяжелофигурные комбинации, основанные на взаимодействии фигур.</w:t>
      </w:r>
    </w:p>
    <w:p w:rsidR="00B728D3" w:rsidRPr="00482C0B" w:rsidRDefault="00B728D3" w:rsidP="00B72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Практика: </w:t>
      </w:r>
      <w:r w:rsidRPr="00482C0B">
        <w:rPr>
          <w:rFonts w:ascii="Times New Roman" w:eastAsia="Times New Roman" w:hAnsi="Times New Roman" w:cs="Times New Roman"/>
          <w:sz w:val="24"/>
          <w:szCs w:val="24"/>
        </w:rPr>
        <w:t>Поставить мат друг другу. Выполнить задания, используя компьютерные программы: «Шахматы в сказках», «Динозавры учат шахматам», «Шахматная школа для начинающих».</w:t>
      </w:r>
      <w:r w:rsidR="00BF65FC" w:rsidRPr="00482C0B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найти решения в нескольких комбинациях, рассмотреть эти решения на демонстрационной доске. Выполняют задания, используя компьютерные программы: «Шахматная школа для начинающих», «Шахматная тактика», «Шахматная школа для шахматистов </w:t>
      </w:r>
      <w:r w:rsidR="00BF65FC" w:rsidRPr="00482C0B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="00BF65FC" w:rsidRPr="00482C0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F65FC" w:rsidRPr="00482C0B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BF65FC" w:rsidRPr="00482C0B">
        <w:rPr>
          <w:rFonts w:ascii="Times New Roman" w:eastAsia="Times New Roman" w:hAnsi="Times New Roman" w:cs="Times New Roman"/>
          <w:sz w:val="24"/>
          <w:szCs w:val="24"/>
        </w:rPr>
        <w:t xml:space="preserve"> разрядов», «Шахматные комбинации», «Шахматные задачи».</w:t>
      </w:r>
    </w:p>
    <w:p w:rsidR="00850877" w:rsidRPr="00482C0B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b/>
          <w:sz w:val="24"/>
          <w:szCs w:val="24"/>
        </w:rPr>
        <w:t>Тема 3. Стратегия.</w:t>
      </w:r>
    </w:p>
    <w:p w:rsidR="00850877" w:rsidRPr="00482C0B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Теория: </w:t>
      </w:r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Атака на короля. Методы атаки на короля, при односторонних, разносторонних рокировках, а также не рокировавшего короля. Открытая линия. Захват открытой линии тяжёлыми фигурами.  Возможность вторжения в лагерь противника. 7-я (2-я) горизонталь. Эффективность вторжения по открытым линиям на 7-ю (2-ю) горизонтали. </w:t>
      </w:r>
    </w:p>
    <w:p w:rsidR="00850877" w:rsidRPr="00482C0B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b/>
          <w:sz w:val="24"/>
          <w:szCs w:val="24"/>
        </w:rPr>
        <w:t>Тема 4. Эндшпиль.</w:t>
      </w:r>
    </w:p>
    <w:p w:rsidR="00850877" w:rsidRPr="00482C0B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 Пешечные эндшпили. Реализация лишней пешки в пешечных окончаниях. Резкий рост активности короля и ценности пешки в пешечных окончаниях. Отдалённая проходная.  Защищённая проходная. Рассматривается план выигрыша. Ладейные эндшпили: принципы игры, технические приёмы. Борьба ферзя против пешки. Трудности, возникающие при удалении короля сильнейшей стороны и нахождении пешки на предпоследней горизонтали.</w:t>
      </w:r>
    </w:p>
    <w:p w:rsidR="00850877" w:rsidRPr="00482C0B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b/>
          <w:sz w:val="24"/>
          <w:szCs w:val="24"/>
        </w:rPr>
        <w:t>Тема 5. Дебют.</w:t>
      </w:r>
    </w:p>
    <w:p w:rsidR="00850877" w:rsidRPr="00482C0B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 Технология изучения дебюта. Рассматриваются партии дебютов. Раскрываются их идеи.</w:t>
      </w:r>
    </w:p>
    <w:p w:rsidR="00850877" w:rsidRPr="00482C0B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b/>
          <w:sz w:val="24"/>
          <w:szCs w:val="24"/>
        </w:rPr>
        <w:t>Тема 6. Блиц – турниры.</w:t>
      </w:r>
    </w:p>
    <w:p w:rsidR="00850877" w:rsidRPr="00482C0B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 Провести турнир с контролем времени на партию по 5 минут каждому участнику.</w:t>
      </w:r>
    </w:p>
    <w:p w:rsidR="00850877" w:rsidRPr="00482C0B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b/>
          <w:sz w:val="24"/>
          <w:szCs w:val="24"/>
        </w:rPr>
        <w:t>Тема 7. Конкурс решения задач.</w:t>
      </w:r>
    </w:p>
    <w:p w:rsidR="00850877" w:rsidRPr="00482C0B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 Провести конкурс решения задач. Поощрить победителей. Выполняют задания, используя компьютерные программы: «Шахматные задачи», «Шахматные комбинации».</w:t>
      </w:r>
      <w:r w:rsidRPr="00482C0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50877" w:rsidRPr="00482C0B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b/>
          <w:sz w:val="24"/>
          <w:szCs w:val="24"/>
        </w:rPr>
        <w:t>Тема 8. Турниры.</w:t>
      </w:r>
    </w:p>
    <w:p w:rsidR="00850877" w:rsidRPr="00482C0B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 Провести турниры внутри группы, включая «Шахматный турнир семейных команд». Участвуют в соревнованиях районных, городских, международных. </w:t>
      </w:r>
      <w:r w:rsidRPr="00482C0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Выполняют задания, используя компьютерную программу: «Шахматная школа для шахматистов </w:t>
      </w:r>
      <w:r w:rsidRPr="00482C0B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482C0B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 разрядов».</w:t>
      </w:r>
    </w:p>
    <w:p w:rsidR="00850877" w:rsidRPr="00482C0B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b/>
          <w:sz w:val="24"/>
          <w:szCs w:val="24"/>
        </w:rPr>
        <w:t>Тема 9. Анализ партий.</w:t>
      </w:r>
    </w:p>
    <w:p w:rsidR="00850877" w:rsidRPr="00482C0B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 Провести анализ партий индивидуально, либо в присутствии всей группы с обсуждением ошибок.</w:t>
      </w:r>
    </w:p>
    <w:p w:rsidR="00850877" w:rsidRPr="00482C0B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b/>
          <w:sz w:val="24"/>
          <w:szCs w:val="24"/>
        </w:rPr>
        <w:t>Тема 10. Сеанс одновременной игры.</w:t>
      </w:r>
    </w:p>
    <w:p w:rsidR="00850877" w:rsidRPr="00482C0B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 Провести сеанс одновременной игры. В начале и в конце учебного года. </w:t>
      </w:r>
    </w:p>
    <w:p w:rsidR="00710C6E" w:rsidRPr="00482C0B" w:rsidRDefault="00710C6E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35C" w:rsidRPr="00482C0B" w:rsidRDefault="001A135C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C0B">
        <w:rPr>
          <w:rFonts w:ascii="Times New Roman" w:hAnsi="Times New Roman" w:cs="Times New Roman"/>
          <w:b/>
          <w:sz w:val="24"/>
          <w:szCs w:val="24"/>
        </w:rPr>
        <w:t>1.4.Планируемые результаты</w:t>
      </w:r>
    </w:p>
    <w:p w:rsidR="001A135C" w:rsidRPr="00482C0B" w:rsidRDefault="001A135C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35C" w:rsidRPr="00482C0B" w:rsidRDefault="001A135C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C0B">
        <w:rPr>
          <w:rFonts w:ascii="Times New Roman" w:hAnsi="Times New Roman" w:cs="Times New Roman"/>
          <w:b/>
          <w:sz w:val="24"/>
          <w:szCs w:val="24"/>
        </w:rPr>
        <w:t xml:space="preserve">По окончании </w:t>
      </w:r>
      <w:r w:rsidR="00A630CC" w:rsidRPr="00482C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2C0B">
        <w:rPr>
          <w:rFonts w:ascii="Times New Roman" w:hAnsi="Times New Roman" w:cs="Times New Roman"/>
          <w:b/>
          <w:sz w:val="24"/>
          <w:szCs w:val="24"/>
        </w:rPr>
        <w:t>обучения учащиеся:</w:t>
      </w:r>
    </w:p>
    <w:p w:rsidR="00CB05C3" w:rsidRPr="00482C0B" w:rsidRDefault="00CB05C3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11B3" w:rsidRPr="00482C0B" w:rsidRDefault="009511B3" w:rsidP="009511B3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2C0B">
        <w:rPr>
          <w:rFonts w:ascii="Times New Roman" w:hAnsi="Times New Roman" w:cs="Times New Roman"/>
          <w:i/>
          <w:sz w:val="24"/>
          <w:szCs w:val="24"/>
        </w:rPr>
        <w:t>1. Результаты обучения (предметные результаты)</w:t>
      </w:r>
    </w:p>
    <w:p w:rsidR="009511B3" w:rsidRPr="00482C0B" w:rsidRDefault="009511B3" w:rsidP="009511B3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- овладеют знаниями в области дебютов;</w:t>
      </w:r>
    </w:p>
    <w:p w:rsidR="009511B3" w:rsidRPr="00482C0B" w:rsidRDefault="009511B3" w:rsidP="009511B3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- овладеют приёмами сложной тактики и стратегии шахматной игры;</w:t>
      </w:r>
    </w:p>
    <w:p w:rsidR="009511B3" w:rsidRPr="00482C0B" w:rsidRDefault="009511B3" w:rsidP="009511B3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- овладеют знаниями в области эндшпиля;</w:t>
      </w:r>
    </w:p>
    <w:p w:rsidR="009511B3" w:rsidRPr="00482C0B" w:rsidRDefault="009511B3" w:rsidP="009511B3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- овладеют анализом позиции, через комбинации на различные темы.</w:t>
      </w:r>
    </w:p>
    <w:p w:rsidR="009511B3" w:rsidRPr="00482C0B" w:rsidRDefault="009511B3" w:rsidP="009511B3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i/>
          <w:sz w:val="24"/>
          <w:szCs w:val="24"/>
        </w:rPr>
        <w:t>-</w:t>
      </w:r>
      <w:r w:rsidRPr="00482C0B">
        <w:rPr>
          <w:rFonts w:ascii="Times New Roman" w:hAnsi="Times New Roman" w:cs="Times New Roman"/>
          <w:sz w:val="24"/>
          <w:szCs w:val="24"/>
        </w:rPr>
        <w:t xml:space="preserve"> будут уметь:</w:t>
      </w:r>
    </w:p>
    <w:p w:rsidR="009511B3" w:rsidRPr="00482C0B" w:rsidRDefault="009511B3" w:rsidP="009511B3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 xml:space="preserve">решать комбинации на разные темы; </w:t>
      </w:r>
    </w:p>
    <w:p w:rsidR="009511B3" w:rsidRPr="00482C0B" w:rsidRDefault="009511B3" w:rsidP="009511B3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самостоятельно анализировать позицию, через формирование умения решать комбинации на различные темы;</w:t>
      </w:r>
    </w:p>
    <w:p w:rsidR="009511B3" w:rsidRPr="00482C0B" w:rsidRDefault="009511B3" w:rsidP="009511B3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видеть в позиции разные варианты.</w:t>
      </w:r>
    </w:p>
    <w:p w:rsidR="009511B3" w:rsidRPr="00482C0B" w:rsidRDefault="009511B3" w:rsidP="009511B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2C0B">
        <w:rPr>
          <w:rFonts w:ascii="Times New Roman" w:hAnsi="Times New Roman" w:cs="Times New Roman"/>
          <w:i/>
          <w:sz w:val="24"/>
          <w:szCs w:val="24"/>
        </w:rPr>
        <w:t xml:space="preserve">2. Результат воспитывающей деятельности </w:t>
      </w:r>
    </w:p>
    <w:p w:rsidR="009511B3" w:rsidRPr="00482C0B" w:rsidRDefault="009511B3" w:rsidP="009511B3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482C0B">
        <w:rPr>
          <w:rFonts w:ascii="Times New Roman" w:hAnsi="Times New Roman" w:cs="Times New Roman"/>
          <w:sz w:val="24"/>
          <w:szCs w:val="24"/>
        </w:rPr>
        <w:t>будет воспитано уважения к партнёру, самодисциплина, чувство ответственности и взаимопомощи, умение владеть собой и добиваться цели;</w:t>
      </w:r>
    </w:p>
    <w:p w:rsidR="009511B3" w:rsidRPr="00482C0B" w:rsidRDefault="009511B3" w:rsidP="009511B3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-будет сформировано правильное поведение во время игры;</w:t>
      </w:r>
    </w:p>
    <w:p w:rsidR="009511B3" w:rsidRPr="00482C0B" w:rsidRDefault="009511B3" w:rsidP="009511B3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  <w:shd w:val="clear" w:color="auto" w:fill="FFFFFF"/>
        </w:rPr>
        <w:t>-будет воспитана целеустремлённость</w:t>
      </w:r>
      <w:r w:rsidRPr="00482C0B">
        <w:rPr>
          <w:rFonts w:ascii="Times New Roman" w:hAnsi="Times New Roman" w:cs="Times New Roman"/>
          <w:sz w:val="24"/>
          <w:szCs w:val="24"/>
        </w:rPr>
        <w:t>, трудолюбие.</w:t>
      </w:r>
    </w:p>
    <w:p w:rsidR="009511B3" w:rsidRPr="00482C0B" w:rsidRDefault="009511B3" w:rsidP="009511B3">
      <w:pPr>
        <w:widowControl w:val="0"/>
        <w:tabs>
          <w:tab w:val="left" w:pos="52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2C0B">
        <w:rPr>
          <w:rFonts w:ascii="Times New Roman" w:hAnsi="Times New Roman" w:cs="Times New Roman"/>
          <w:i/>
          <w:sz w:val="24"/>
          <w:szCs w:val="24"/>
        </w:rPr>
        <w:t>3. Результат развивающей деятельности (личностные результаты):</w:t>
      </w:r>
      <w:r w:rsidRPr="00482C0B">
        <w:rPr>
          <w:rFonts w:ascii="Times New Roman" w:hAnsi="Times New Roman" w:cs="Times New Roman"/>
          <w:i/>
          <w:sz w:val="24"/>
          <w:szCs w:val="24"/>
        </w:rPr>
        <w:tab/>
      </w:r>
    </w:p>
    <w:p w:rsidR="009511B3" w:rsidRPr="00482C0B" w:rsidRDefault="009511B3" w:rsidP="009511B3">
      <w:pPr>
        <w:widowControl w:val="0"/>
        <w:tabs>
          <w:tab w:val="center" w:pos="5127"/>
          <w:tab w:val="left" w:pos="7395"/>
        </w:tabs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2C0B">
        <w:rPr>
          <w:rFonts w:ascii="Times New Roman" w:hAnsi="Times New Roman" w:cs="Times New Roman"/>
          <w:sz w:val="24"/>
          <w:szCs w:val="24"/>
          <w:shd w:val="clear" w:color="auto" w:fill="FFFFFF"/>
        </w:rPr>
        <w:t>- будут развиты:</w:t>
      </w:r>
    </w:p>
    <w:p w:rsidR="009511B3" w:rsidRPr="00482C0B" w:rsidRDefault="009511B3" w:rsidP="009511B3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 xml:space="preserve">фантазия, логическое и аналитическое мышление, память, внимательность, усидчивость; </w:t>
      </w:r>
    </w:p>
    <w:p w:rsidR="009511B3" w:rsidRPr="00482C0B" w:rsidRDefault="009511B3" w:rsidP="009511B3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волевые качества личности.</w:t>
      </w:r>
    </w:p>
    <w:p w:rsidR="009511B3" w:rsidRPr="00482C0B" w:rsidRDefault="009511B3" w:rsidP="009511B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-будет развит интерес к истории происхождения шахмат и творчества шахматных мастеров;</w:t>
      </w:r>
    </w:p>
    <w:p w:rsidR="009511B3" w:rsidRPr="00482C0B" w:rsidRDefault="009511B3" w:rsidP="009511B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-будет развита способность анализировать и делать выводы; творческая активность.</w:t>
      </w:r>
    </w:p>
    <w:p w:rsidR="009511B3" w:rsidRPr="00482C0B" w:rsidRDefault="009511B3" w:rsidP="00951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7234" w:rsidRPr="00482C0B" w:rsidRDefault="00077234" w:rsidP="00077234">
      <w:pPr>
        <w:widowControl w:val="0"/>
        <w:tabs>
          <w:tab w:val="left" w:pos="52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2C0B">
        <w:rPr>
          <w:rFonts w:ascii="Times New Roman" w:hAnsi="Times New Roman" w:cs="Times New Roman"/>
          <w:i/>
          <w:sz w:val="24"/>
          <w:szCs w:val="24"/>
        </w:rPr>
        <w:tab/>
      </w:r>
    </w:p>
    <w:p w:rsidR="00175805" w:rsidRPr="00482C0B" w:rsidRDefault="008E5CDE" w:rsidP="00B76966">
      <w:pPr>
        <w:pStyle w:val="a7"/>
        <w:ind w:left="-567" w:firstLine="141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482C0B">
        <w:rPr>
          <w:rFonts w:ascii="Times New Roman" w:eastAsia="Times New Roman" w:hAnsi="Times New Roman"/>
          <w:b/>
          <w:sz w:val="24"/>
          <w:szCs w:val="24"/>
        </w:rPr>
        <w:t>2. «Комплекс организационно-педагогических условий</w:t>
      </w:r>
      <w:r w:rsidR="00175805" w:rsidRPr="00482C0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75805" w:rsidRPr="00482C0B">
        <w:rPr>
          <w:rFonts w:ascii="Times New Roman" w:hAnsi="Times New Roman"/>
          <w:b/>
          <w:sz w:val="24"/>
          <w:szCs w:val="24"/>
          <w:lang w:bidi="ru-RU"/>
        </w:rPr>
        <w:t>реализации дополнительной общеобразовательной общеразвивающей</w:t>
      </w:r>
      <w:r w:rsidR="006854C3" w:rsidRPr="00482C0B">
        <w:rPr>
          <w:rFonts w:ascii="Times New Roman" w:hAnsi="Times New Roman"/>
          <w:b/>
          <w:sz w:val="24"/>
          <w:szCs w:val="24"/>
          <w:lang w:bidi="ru-RU"/>
        </w:rPr>
        <w:t xml:space="preserve"> </w:t>
      </w:r>
      <w:r w:rsidR="00175805" w:rsidRPr="00482C0B">
        <w:rPr>
          <w:rFonts w:ascii="Times New Roman" w:hAnsi="Times New Roman"/>
          <w:b/>
          <w:sz w:val="24"/>
          <w:szCs w:val="24"/>
          <w:lang w:bidi="ru-RU"/>
        </w:rPr>
        <w:t>программы»</w:t>
      </w:r>
    </w:p>
    <w:p w:rsidR="008E5CDE" w:rsidRPr="00482C0B" w:rsidRDefault="008E5CDE" w:rsidP="008E5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7597" w:rsidRPr="00482C0B" w:rsidRDefault="00D10C4A" w:rsidP="00687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C0B">
        <w:rPr>
          <w:rFonts w:ascii="Times New Roman" w:hAnsi="Times New Roman" w:cs="Times New Roman"/>
          <w:b/>
          <w:sz w:val="24"/>
          <w:szCs w:val="24"/>
        </w:rPr>
        <w:t>2.</w:t>
      </w:r>
      <w:r w:rsidR="00482C0B" w:rsidRPr="00482C0B">
        <w:rPr>
          <w:rFonts w:ascii="Times New Roman" w:hAnsi="Times New Roman" w:cs="Times New Roman"/>
          <w:b/>
          <w:sz w:val="24"/>
          <w:szCs w:val="24"/>
        </w:rPr>
        <w:t>1</w:t>
      </w:r>
      <w:r w:rsidRPr="00482C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597" w:rsidRPr="00482C0B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D87597" w:rsidRPr="00482C0B" w:rsidRDefault="00D87597" w:rsidP="006877AB">
      <w:pPr>
        <w:tabs>
          <w:tab w:val="left" w:pos="4"/>
          <w:tab w:val="left" w:pos="10065"/>
        </w:tabs>
        <w:spacing w:after="0" w:line="240" w:lineRule="auto"/>
        <w:ind w:right="-1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597" w:rsidRPr="00482C0B" w:rsidRDefault="00D87597" w:rsidP="006877AB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2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Занятия должны проводиться в просторном помещении, соответствующем требованиям техники безопасности, противопожарной безопасности, санитарным нормам. Кабинет должен хорошо освещаться и периодически проветриваться.</w:t>
      </w:r>
      <w:r w:rsidRPr="00482C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877" w:rsidRPr="00482C0B" w:rsidRDefault="00850877" w:rsidP="006877AB">
      <w:pPr>
        <w:spacing w:after="0" w:line="240" w:lineRule="auto"/>
        <w:ind w:firstLine="284"/>
        <w:jc w:val="both"/>
        <w:rPr>
          <w:rFonts w:ascii="Times New Roman" w:eastAsia="+mn-ea" w:hAnsi="Times New Roman" w:cs="Times New Roman"/>
          <w:b/>
          <w:bCs/>
          <w:kern w:val="24"/>
          <w:sz w:val="24"/>
          <w:szCs w:val="24"/>
        </w:rPr>
      </w:pPr>
      <w:r w:rsidRPr="00482C0B">
        <w:rPr>
          <w:rFonts w:ascii="Times New Roman" w:eastAsia="+mn-ea" w:hAnsi="Times New Roman" w:cs="Times New Roman"/>
          <w:b/>
          <w:bCs/>
          <w:kern w:val="24"/>
          <w:sz w:val="24"/>
          <w:szCs w:val="24"/>
        </w:rPr>
        <w:t>Материально-техническое обеспечение:</w:t>
      </w:r>
    </w:p>
    <w:p w:rsidR="00850877" w:rsidRPr="00482C0B" w:rsidRDefault="00850877" w:rsidP="00687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+mn-ea" w:hAnsi="Times New Roman" w:cs="Times New Roman"/>
          <w:kern w:val="24"/>
          <w:sz w:val="24"/>
          <w:szCs w:val="24"/>
          <w:u w:val="single"/>
        </w:rPr>
        <w:t>Сведения о помещении, в котором проводятся занятия</w:t>
      </w:r>
      <w:r w:rsidR="0087721E" w:rsidRPr="00482C0B">
        <w:rPr>
          <w:rFonts w:ascii="Times New Roman" w:eastAsia="+mn-ea" w:hAnsi="Times New Roman" w:cs="Times New Roman"/>
          <w:kern w:val="24"/>
          <w:sz w:val="24"/>
          <w:szCs w:val="24"/>
          <w:u w:val="single"/>
        </w:rPr>
        <w:t xml:space="preserve">: </w:t>
      </w:r>
      <w:r w:rsidRPr="00482C0B">
        <w:rPr>
          <w:rFonts w:ascii="Times New Roman" w:eastAsia="+mn-ea" w:hAnsi="Times New Roman" w:cs="Times New Roman"/>
          <w:kern w:val="24"/>
          <w:sz w:val="24"/>
          <w:szCs w:val="24"/>
        </w:rPr>
        <w:t>учебный</w:t>
      </w:r>
      <w:r w:rsidR="0087721E" w:rsidRPr="00482C0B">
        <w:rPr>
          <w:rFonts w:ascii="Times New Roman" w:eastAsia="+mn-ea" w:hAnsi="Times New Roman" w:cs="Times New Roman"/>
          <w:kern w:val="24"/>
          <w:sz w:val="24"/>
          <w:szCs w:val="24"/>
        </w:rPr>
        <w:t xml:space="preserve"> </w:t>
      </w:r>
      <w:r w:rsidRPr="00482C0B">
        <w:rPr>
          <w:rFonts w:ascii="Times New Roman" w:eastAsia="Times New Roman" w:hAnsi="Times New Roman" w:cs="Times New Roman"/>
          <w:sz w:val="24"/>
          <w:szCs w:val="24"/>
        </w:rPr>
        <w:t>кабинет, компьютерный класс и игровой зал.</w:t>
      </w:r>
    </w:p>
    <w:p w:rsidR="00850877" w:rsidRPr="00482C0B" w:rsidRDefault="00850877" w:rsidP="006877AB">
      <w:pPr>
        <w:spacing w:after="0" w:line="240" w:lineRule="auto"/>
        <w:ind w:firstLine="284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482C0B">
        <w:rPr>
          <w:rFonts w:ascii="Times New Roman" w:eastAsia="+mn-ea" w:hAnsi="Times New Roman" w:cs="Times New Roman"/>
          <w:kern w:val="24"/>
          <w:sz w:val="24"/>
          <w:szCs w:val="24"/>
          <w:u w:val="single"/>
        </w:rPr>
        <w:t>Перечень оборудования учебного кабинета:</w:t>
      </w:r>
      <w:r w:rsidR="007138B5" w:rsidRPr="00482C0B">
        <w:rPr>
          <w:rFonts w:ascii="Times New Roman" w:eastAsia="+mn-ea" w:hAnsi="Times New Roman" w:cs="Times New Roman"/>
          <w:kern w:val="24"/>
          <w:sz w:val="24"/>
          <w:szCs w:val="24"/>
        </w:rPr>
        <w:t xml:space="preserve"> </w:t>
      </w:r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демонстрационная доска, учебные столы и стулья, </w:t>
      </w:r>
      <w:r w:rsidRPr="00482C0B">
        <w:rPr>
          <w:rFonts w:ascii="Times New Roman" w:eastAsia="+mn-ea" w:hAnsi="Times New Roman" w:cs="Times New Roman"/>
          <w:kern w:val="24"/>
          <w:sz w:val="24"/>
          <w:szCs w:val="24"/>
        </w:rPr>
        <w:t>шкафы и стеллажи для хранения дидактических пособий и учебных материалов, шахматные доски (1 на каждого воспитанника), шахматные часы (одни на двоих).</w:t>
      </w:r>
    </w:p>
    <w:p w:rsidR="00850877" w:rsidRPr="00482C0B" w:rsidRDefault="00850877" w:rsidP="006877AB">
      <w:pPr>
        <w:spacing w:after="0" w:line="240" w:lineRule="auto"/>
        <w:ind w:firstLine="284"/>
        <w:jc w:val="both"/>
        <w:rPr>
          <w:rFonts w:ascii="Times New Roman" w:eastAsia="+mn-ea" w:hAnsi="Times New Roman" w:cs="Times New Roman"/>
          <w:kern w:val="24"/>
          <w:sz w:val="24"/>
          <w:szCs w:val="24"/>
          <w:u w:val="single"/>
        </w:rPr>
      </w:pPr>
      <w:r w:rsidRPr="00482C0B">
        <w:rPr>
          <w:rFonts w:ascii="Times New Roman" w:eastAsia="+mn-ea" w:hAnsi="Times New Roman" w:cs="Times New Roman"/>
          <w:kern w:val="24"/>
          <w:sz w:val="24"/>
          <w:szCs w:val="24"/>
          <w:u w:val="single"/>
        </w:rPr>
        <w:t>Информационное обеспечение:</w:t>
      </w:r>
    </w:p>
    <w:p w:rsidR="00850877" w:rsidRPr="00482C0B" w:rsidRDefault="00850877" w:rsidP="006877A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482C0B">
        <w:rPr>
          <w:rFonts w:ascii="Times New Roman" w:eastAsia="+mn-ea" w:hAnsi="Times New Roman" w:cs="Times New Roman"/>
          <w:kern w:val="24"/>
          <w:sz w:val="24"/>
          <w:szCs w:val="24"/>
        </w:rPr>
        <w:lastRenderedPageBreak/>
        <w:t xml:space="preserve">книги по шахматам для педагогов и детей (история шахмат, дебюты, эндшпиль, миттельшпиль, тактика, стратегия), </w:t>
      </w:r>
    </w:p>
    <w:p w:rsidR="00850877" w:rsidRPr="00482C0B" w:rsidRDefault="00850877" w:rsidP="006877A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proofErr w:type="gramStart"/>
      <w:r w:rsidRPr="00482C0B">
        <w:rPr>
          <w:rFonts w:ascii="Times New Roman" w:eastAsia="+mn-ea" w:hAnsi="Times New Roman" w:cs="Times New Roman"/>
          <w:kern w:val="24"/>
          <w:sz w:val="24"/>
          <w:szCs w:val="24"/>
        </w:rPr>
        <w:t>задачники</w:t>
      </w:r>
      <w:proofErr w:type="gramEnd"/>
      <w:r w:rsidRPr="00482C0B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для обучающихся (тактика, различные маты, комбинации),</w:t>
      </w:r>
    </w:p>
    <w:p w:rsidR="00850877" w:rsidRPr="00482C0B" w:rsidRDefault="00850877" w:rsidP="006877A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482C0B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видеоролики (по тактике, стратегии, эндшпилю, дебюту), </w:t>
      </w:r>
    </w:p>
    <w:p w:rsidR="00850877" w:rsidRPr="00482C0B" w:rsidRDefault="00850877" w:rsidP="006877A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482C0B">
        <w:rPr>
          <w:rFonts w:ascii="Times New Roman" w:eastAsia="+mn-ea" w:hAnsi="Times New Roman" w:cs="Times New Roman"/>
          <w:kern w:val="24"/>
          <w:sz w:val="24"/>
          <w:szCs w:val="24"/>
        </w:rPr>
        <w:t>компьютерные программы для начинающих шахматистов и для разрядников</w:t>
      </w:r>
      <w:r w:rsidR="00AD6B82" w:rsidRPr="00482C0B">
        <w:rPr>
          <w:rFonts w:ascii="Times New Roman" w:eastAsia="+mn-ea" w:hAnsi="Times New Roman" w:cs="Times New Roman"/>
          <w:kern w:val="24"/>
          <w:sz w:val="24"/>
          <w:szCs w:val="24"/>
        </w:rPr>
        <w:t xml:space="preserve"> </w:t>
      </w:r>
      <w:r w:rsidRPr="00482C0B">
        <w:rPr>
          <w:rFonts w:ascii="Times New Roman" w:eastAsia="+mn-ea" w:hAnsi="Times New Roman" w:cs="Times New Roman"/>
          <w:kern w:val="24"/>
          <w:sz w:val="24"/>
          <w:szCs w:val="24"/>
        </w:rPr>
        <w:t>(приложение 1).</w:t>
      </w:r>
    </w:p>
    <w:p w:rsidR="00395734" w:rsidRPr="00482C0B" w:rsidRDefault="00395734" w:rsidP="006877AB">
      <w:pPr>
        <w:spacing w:after="0" w:line="240" w:lineRule="auto"/>
        <w:ind w:firstLine="284"/>
        <w:jc w:val="both"/>
        <w:rPr>
          <w:rFonts w:ascii="Times New Roman" w:eastAsia="+mn-ea" w:hAnsi="Times New Roman" w:cs="Times New Roman"/>
          <w:kern w:val="24"/>
          <w:sz w:val="24"/>
          <w:szCs w:val="24"/>
          <w:u w:val="single"/>
        </w:rPr>
      </w:pPr>
      <w:r w:rsidRPr="00482C0B">
        <w:rPr>
          <w:rFonts w:ascii="Times New Roman" w:eastAsia="+mn-ea" w:hAnsi="Times New Roman" w:cs="Times New Roman"/>
          <w:kern w:val="24"/>
          <w:sz w:val="24"/>
          <w:szCs w:val="24"/>
          <w:u w:val="single"/>
        </w:rPr>
        <w:t>Кадровое обеспечение:</w:t>
      </w:r>
    </w:p>
    <w:p w:rsidR="00395734" w:rsidRPr="00482C0B" w:rsidRDefault="00395734" w:rsidP="006877A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482C0B">
        <w:rPr>
          <w:rFonts w:ascii="Times New Roman" w:eastAsia="+mn-ea" w:hAnsi="Times New Roman" w:cs="Times New Roman"/>
          <w:kern w:val="24"/>
          <w:sz w:val="24"/>
          <w:szCs w:val="24"/>
        </w:rPr>
        <w:t>педагог дополнительного</w:t>
      </w:r>
      <w:r w:rsidR="0038268A" w:rsidRPr="00482C0B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образования/ учитель физической культуры</w:t>
      </w:r>
      <w:r w:rsidRPr="00482C0B">
        <w:rPr>
          <w:rFonts w:ascii="Times New Roman" w:eastAsia="+mn-ea" w:hAnsi="Times New Roman" w:cs="Times New Roman"/>
          <w:kern w:val="24"/>
          <w:sz w:val="24"/>
          <w:szCs w:val="24"/>
        </w:rPr>
        <w:t>,</w:t>
      </w:r>
    </w:p>
    <w:p w:rsidR="00395734" w:rsidRPr="00482C0B" w:rsidRDefault="00395734" w:rsidP="006877AB">
      <w:pPr>
        <w:spacing w:after="0" w:line="240" w:lineRule="auto"/>
        <w:ind w:left="284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</w:p>
    <w:p w:rsidR="00850877" w:rsidRPr="00482C0B" w:rsidRDefault="00850877" w:rsidP="006877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C0B">
        <w:rPr>
          <w:rFonts w:ascii="Times New Roman" w:hAnsi="Times New Roman" w:cs="Times New Roman"/>
          <w:b/>
          <w:bCs/>
          <w:sz w:val="24"/>
          <w:szCs w:val="24"/>
        </w:rPr>
        <w:t>Формы проведения занятий:</w:t>
      </w:r>
    </w:p>
    <w:p w:rsidR="00850877" w:rsidRPr="00482C0B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1. Практикум.</w:t>
      </w:r>
    </w:p>
    <w:p w:rsidR="00850877" w:rsidRPr="00482C0B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2. Контрольная работа.</w:t>
      </w:r>
    </w:p>
    <w:p w:rsidR="00850877" w:rsidRPr="00482C0B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3. Сеанс одновременной игры.</w:t>
      </w:r>
    </w:p>
    <w:p w:rsidR="00850877" w:rsidRPr="00482C0B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4. Турнир.</w:t>
      </w:r>
    </w:p>
    <w:p w:rsidR="00850877" w:rsidRPr="00482C0B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482C0B">
        <w:rPr>
          <w:rFonts w:ascii="Times New Roman" w:hAnsi="Times New Roman" w:cs="Times New Roman"/>
          <w:sz w:val="24"/>
          <w:szCs w:val="24"/>
        </w:rPr>
        <w:t>Блиц</w:t>
      </w:r>
      <w:r w:rsidR="00395734" w:rsidRPr="00482C0B">
        <w:rPr>
          <w:rFonts w:ascii="Times New Roman" w:hAnsi="Times New Roman" w:cs="Times New Roman"/>
          <w:sz w:val="24"/>
          <w:szCs w:val="24"/>
        </w:rPr>
        <w:t>-</w:t>
      </w:r>
      <w:r w:rsidRPr="00482C0B">
        <w:rPr>
          <w:rFonts w:ascii="Times New Roman" w:hAnsi="Times New Roman" w:cs="Times New Roman"/>
          <w:sz w:val="24"/>
          <w:szCs w:val="24"/>
        </w:rPr>
        <w:t>турнир</w:t>
      </w:r>
      <w:proofErr w:type="gramEnd"/>
      <w:r w:rsidRPr="00482C0B">
        <w:rPr>
          <w:rFonts w:ascii="Times New Roman" w:hAnsi="Times New Roman" w:cs="Times New Roman"/>
          <w:sz w:val="24"/>
          <w:szCs w:val="24"/>
        </w:rPr>
        <w:t>.</w:t>
      </w:r>
    </w:p>
    <w:p w:rsidR="00850877" w:rsidRPr="00482C0B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6. Конкурс.</w:t>
      </w:r>
    </w:p>
    <w:p w:rsidR="00850877" w:rsidRPr="00482C0B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7. Лекция.</w:t>
      </w:r>
    </w:p>
    <w:p w:rsidR="00850877" w:rsidRPr="00482C0B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8. Турнир.</w:t>
      </w:r>
    </w:p>
    <w:p w:rsidR="00850877" w:rsidRPr="00482C0B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9. Беседа.</w:t>
      </w:r>
    </w:p>
    <w:p w:rsidR="00850877" w:rsidRPr="00482C0B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10. Семинар.</w:t>
      </w:r>
    </w:p>
    <w:p w:rsidR="00850877" w:rsidRPr="00482C0B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11. Анализ партий.</w:t>
      </w:r>
    </w:p>
    <w:p w:rsidR="00850877" w:rsidRPr="00482C0B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>12. Консультационная партия.</w:t>
      </w:r>
    </w:p>
    <w:p w:rsidR="00482C0B" w:rsidRPr="00482C0B" w:rsidRDefault="00850877" w:rsidP="009B05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 xml:space="preserve">При организации учебных занятий используются следующие </w:t>
      </w:r>
      <w:r w:rsidRPr="00482C0B">
        <w:rPr>
          <w:rFonts w:ascii="Times New Roman" w:hAnsi="Times New Roman" w:cs="Times New Roman"/>
          <w:b/>
          <w:bCs/>
          <w:sz w:val="24"/>
          <w:szCs w:val="24"/>
        </w:rPr>
        <w:t>методы обучения</w:t>
      </w:r>
      <w:r w:rsidRPr="00482C0B">
        <w:rPr>
          <w:rFonts w:ascii="Times New Roman" w:hAnsi="Times New Roman" w:cs="Times New Roman"/>
          <w:sz w:val="24"/>
          <w:szCs w:val="24"/>
        </w:rPr>
        <w:t>:</w:t>
      </w:r>
      <w:r w:rsidR="0087721E" w:rsidRPr="00482C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9B05AC" w:rsidRPr="00482C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68A" w:rsidRPr="00482C0B" w:rsidRDefault="009B05AC" w:rsidP="00482C0B">
      <w:pPr>
        <w:spacing w:after="0"/>
        <w:jc w:val="both"/>
        <w:rPr>
          <w:rFonts w:ascii="Times New Roman" w:eastAsia="+mn-ea" w:hAnsi="Times New Roman" w:cs="Times New Roman"/>
          <w:b/>
          <w:kern w:val="24"/>
          <w:sz w:val="24"/>
          <w:szCs w:val="24"/>
        </w:rPr>
      </w:pPr>
      <w:r w:rsidRPr="00482C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877" w:rsidRPr="00482C0B" w:rsidRDefault="00482C0B" w:rsidP="007138B5">
      <w:pPr>
        <w:spacing w:after="0" w:line="360" w:lineRule="auto"/>
        <w:jc w:val="center"/>
        <w:rPr>
          <w:rFonts w:ascii="Times New Roman" w:eastAsia="+mn-ea" w:hAnsi="Times New Roman" w:cs="Times New Roman"/>
          <w:b/>
          <w:kern w:val="24"/>
          <w:sz w:val="24"/>
          <w:szCs w:val="24"/>
        </w:rPr>
      </w:pPr>
      <w:r w:rsidRPr="00482C0B">
        <w:rPr>
          <w:rFonts w:ascii="Times New Roman" w:eastAsia="+mn-ea" w:hAnsi="Times New Roman" w:cs="Times New Roman"/>
          <w:b/>
          <w:kern w:val="24"/>
          <w:sz w:val="24"/>
          <w:szCs w:val="24"/>
        </w:rPr>
        <w:t>2.2</w:t>
      </w:r>
      <w:r w:rsidR="00D10C4A" w:rsidRPr="00482C0B">
        <w:rPr>
          <w:rFonts w:ascii="Times New Roman" w:eastAsia="+mn-ea" w:hAnsi="Times New Roman" w:cs="Times New Roman"/>
          <w:b/>
          <w:kern w:val="24"/>
          <w:sz w:val="24"/>
          <w:szCs w:val="24"/>
        </w:rPr>
        <w:t xml:space="preserve"> </w:t>
      </w:r>
      <w:r w:rsidR="00850877" w:rsidRPr="00482C0B">
        <w:rPr>
          <w:rFonts w:ascii="Times New Roman" w:eastAsia="+mn-ea" w:hAnsi="Times New Roman" w:cs="Times New Roman"/>
          <w:b/>
          <w:kern w:val="24"/>
          <w:sz w:val="24"/>
          <w:szCs w:val="24"/>
        </w:rPr>
        <w:t>Формы аттестации</w:t>
      </w:r>
    </w:p>
    <w:p w:rsidR="00482C0B" w:rsidRPr="00482C0B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sz w:val="24"/>
          <w:szCs w:val="24"/>
        </w:rPr>
        <w:t>В конце учебного года проводится итоговая аттестация.</w:t>
      </w:r>
    </w:p>
    <w:p w:rsidR="00850877" w:rsidRPr="00482C0B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 Цель аттестации: </w:t>
      </w:r>
    </w:p>
    <w:p w:rsidR="00850877" w:rsidRPr="00482C0B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- Выявление уровня развития способностей и личностных качеств детей и их соответствия прогнозируемым результатам дополнительной общеобразовательной программы.  </w:t>
      </w:r>
    </w:p>
    <w:p w:rsidR="00850877" w:rsidRPr="00482C0B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sz w:val="24"/>
          <w:szCs w:val="24"/>
        </w:rPr>
        <w:t>Итоговая аттестация – форма оценки степени и уровня освоения детьми дополнительной общеобразовательной программы.</w:t>
      </w:r>
    </w:p>
    <w:p w:rsidR="00850877" w:rsidRPr="00482C0B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sz w:val="24"/>
          <w:szCs w:val="24"/>
        </w:rPr>
        <w:t>Сроки проведения аттестации:</w:t>
      </w:r>
    </w:p>
    <w:p w:rsidR="00850877" w:rsidRPr="00482C0B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sz w:val="24"/>
          <w:szCs w:val="24"/>
        </w:rPr>
        <w:t>- итоговая аттестация проводится в мае.</w:t>
      </w:r>
    </w:p>
    <w:p w:rsidR="00482C0B" w:rsidRP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P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P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Default="00482C0B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0ADA" w:rsidRDefault="00780ADA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6966" w:rsidRDefault="00B76966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5CDE" w:rsidRPr="00482C0B" w:rsidRDefault="0087721E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Литература </w:t>
      </w:r>
    </w:p>
    <w:p w:rsidR="008E5CDE" w:rsidRDefault="008E5CDE" w:rsidP="008E5C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педагога:</w:t>
      </w:r>
    </w:p>
    <w:p w:rsidR="00780ADA" w:rsidRPr="00482C0B" w:rsidRDefault="00780ADA" w:rsidP="008E5C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5CDE" w:rsidRPr="00482C0B" w:rsidRDefault="008E5CDE" w:rsidP="0087721E">
      <w:pPr>
        <w:widowControl w:val="0"/>
        <w:numPr>
          <w:ilvl w:val="0"/>
          <w:numId w:val="27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«Как определить способности к обучению шахматной игре ребенка 6 – 7 лет», 2004 год, № 4.</w:t>
      </w:r>
    </w:p>
    <w:p w:rsidR="008E5CDE" w:rsidRPr="00482C0B" w:rsidRDefault="008E5CDE" w:rsidP="0087721E">
      <w:pPr>
        <w:widowControl w:val="0"/>
        <w:numPr>
          <w:ilvl w:val="0"/>
          <w:numId w:val="27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sz w:val="24"/>
          <w:szCs w:val="24"/>
        </w:rPr>
        <w:t>Капабланка Х.-Р. Учебник шахматной игры, М.: «Терра спорт», 2003.</w:t>
      </w:r>
    </w:p>
    <w:p w:rsidR="008E5CDE" w:rsidRPr="00482C0B" w:rsidRDefault="008E5CDE" w:rsidP="0087721E">
      <w:pPr>
        <w:widowControl w:val="0"/>
        <w:numPr>
          <w:ilvl w:val="0"/>
          <w:numId w:val="27"/>
        </w:numPr>
        <w:tabs>
          <w:tab w:val="clear" w:pos="644"/>
          <w:tab w:val="center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sz w:val="24"/>
          <w:szCs w:val="24"/>
        </w:rPr>
        <w:t>Каспаров Г.К. Мои великие предшественники: Новейшая история развития шахматной игры: В 6 т. – М.: РИПОЛ КЛАССИК, 2008.</w:t>
      </w:r>
    </w:p>
    <w:p w:rsidR="007138B5" w:rsidRPr="00482C0B" w:rsidRDefault="007138B5" w:rsidP="007138B5">
      <w:pPr>
        <w:widowControl w:val="0"/>
        <w:numPr>
          <w:ilvl w:val="0"/>
          <w:numId w:val="27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sz w:val="24"/>
          <w:szCs w:val="24"/>
        </w:rPr>
        <w:t>Котов А.А. Шахматное наследие А. Алехина, М.: «Физкультура и спорт», 1982.</w:t>
      </w:r>
    </w:p>
    <w:p w:rsidR="008E5CDE" w:rsidRPr="00482C0B" w:rsidRDefault="008E5CDE" w:rsidP="0087721E">
      <w:pPr>
        <w:widowControl w:val="0"/>
        <w:numPr>
          <w:ilvl w:val="0"/>
          <w:numId w:val="27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2C0B">
        <w:rPr>
          <w:rFonts w:ascii="Times New Roman" w:eastAsia="Times New Roman" w:hAnsi="Times New Roman" w:cs="Times New Roman"/>
          <w:sz w:val="24"/>
          <w:szCs w:val="24"/>
        </w:rPr>
        <w:t>Ласкер</w:t>
      </w:r>
      <w:proofErr w:type="spellEnd"/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 Э. Учебник шахматной игры, М.: «Терра спорт», 2003.</w:t>
      </w:r>
    </w:p>
    <w:p w:rsidR="008E5CDE" w:rsidRPr="00482C0B" w:rsidRDefault="008E5CDE" w:rsidP="0087721E">
      <w:pPr>
        <w:widowControl w:val="0"/>
        <w:numPr>
          <w:ilvl w:val="0"/>
          <w:numId w:val="27"/>
        </w:numPr>
        <w:tabs>
          <w:tab w:val="clear" w:pos="644"/>
          <w:tab w:val="center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2C0B">
        <w:rPr>
          <w:rFonts w:ascii="Times New Roman" w:eastAsia="Times New Roman" w:hAnsi="Times New Roman" w:cs="Times New Roman"/>
          <w:sz w:val="24"/>
          <w:szCs w:val="24"/>
        </w:rPr>
        <w:t>Нимцович</w:t>
      </w:r>
      <w:proofErr w:type="spellEnd"/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 А.И. Моя система, М.: «Физкультура и спорт», 1984.</w:t>
      </w:r>
    </w:p>
    <w:p w:rsidR="008E5CDE" w:rsidRPr="00482C0B" w:rsidRDefault="008E5CDE" w:rsidP="0087721E">
      <w:pPr>
        <w:widowControl w:val="0"/>
        <w:numPr>
          <w:ilvl w:val="0"/>
          <w:numId w:val="27"/>
        </w:numPr>
        <w:tabs>
          <w:tab w:val="clear" w:pos="644"/>
          <w:tab w:val="center" w:pos="851"/>
          <w:tab w:val="center" w:pos="1134"/>
          <w:tab w:val="center" w:pos="1276"/>
          <w:tab w:val="center" w:pos="15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sz w:val="24"/>
          <w:szCs w:val="24"/>
        </w:rPr>
        <w:t>Панченко А.Н. Теория и практика шахматных окончаний М., 2006.</w:t>
      </w:r>
    </w:p>
    <w:p w:rsidR="008E5CDE" w:rsidRPr="00482C0B" w:rsidRDefault="008E5CDE" w:rsidP="0087721E">
      <w:pPr>
        <w:widowControl w:val="0"/>
        <w:numPr>
          <w:ilvl w:val="0"/>
          <w:numId w:val="27"/>
        </w:numPr>
        <w:tabs>
          <w:tab w:val="clear" w:pos="644"/>
          <w:tab w:val="center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Чехов В., Архипов С., </w:t>
      </w:r>
      <w:proofErr w:type="spellStart"/>
      <w:r w:rsidRPr="00482C0B">
        <w:rPr>
          <w:rFonts w:ascii="Times New Roman" w:eastAsia="Times New Roman" w:hAnsi="Times New Roman" w:cs="Times New Roman"/>
          <w:sz w:val="24"/>
          <w:szCs w:val="24"/>
        </w:rPr>
        <w:t>Комляков</w:t>
      </w:r>
      <w:proofErr w:type="spellEnd"/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 В. – Программа подготовки шахматистов – разрядников </w:t>
      </w:r>
      <w:r w:rsidRPr="00482C0B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482C0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82C0B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 разрядов, 2007.</w:t>
      </w:r>
    </w:p>
    <w:p w:rsidR="008E5CDE" w:rsidRPr="00482C0B" w:rsidRDefault="008E5CDE" w:rsidP="0087721E">
      <w:pPr>
        <w:widowControl w:val="0"/>
        <w:numPr>
          <w:ilvl w:val="0"/>
          <w:numId w:val="27"/>
        </w:numPr>
        <w:tabs>
          <w:tab w:val="clear" w:pos="644"/>
          <w:tab w:val="center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Чехов В., </w:t>
      </w:r>
      <w:proofErr w:type="spellStart"/>
      <w:r w:rsidRPr="00482C0B">
        <w:rPr>
          <w:rFonts w:ascii="Times New Roman" w:eastAsia="Times New Roman" w:hAnsi="Times New Roman" w:cs="Times New Roman"/>
          <w:sz w:val="24"/>
          <w:szCs w:val="24"/>
        </w:rPr>
        <w:t>Комляков</w:t>
      </w:r>
      <w:proofErr w:type="spellEnd"/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 В. – Программа подготовки шахматистов – разрядников </w:t>
      </w:r>
      <w:r w:rsidRPr="00482C0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482C0B">
        <w:rPr>
          <w:rFonts w:ascii="Times New Roman" w:eastAsia="Times New Roman" w:hAnsi="Times New Roman" w:cs="Times New Roman"/>
          <w:sz w:val="24"/>
          <w:szCs w:val="24"/>
        </w:rPr>
        <w:t>- кандидатов в мастера спорта, 2009</w:t>
      </w:r>
      <w:r w:rsidR="007138B5" w:rsidRPr="00482C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C0B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 разрядов – 2007</w:t>
      </w:r>
      <w:r w:rsidRPr="00482C0B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383C79" w:rsidRPr="00482C0B" w:rsidRDefault="00383C79" w:rsidP="00383C79">
      <w:pPr>
        <w:widowControl w:val="0"/>
        <w:tabs>
          <w:tab w:val="center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E5CDE" w:rsidRDefault="008E5CDE" w:rsidP="008772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b/>
          <w:bCs/>
          <w:sz w:val="24"/>
          <w:szCs w:val="24"/>
        </w:rPr>
        <w:t>Для детей и родителей:</w:t>
      </w:r>
    </w:p>
    <w:p w:rsidR="00780ADA" w:rsidRPr="00482C0B" w:rsidRDefault="00780ADA" w:rsidP="008772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5CDE" w:rsidRPr="00482C0B" w:rsidRDefault="008E5CDE" w:rsidP="008772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sz w:val="24"/>
          <w:szCs w:val="24"/>
        </w:rPr>
        <w:t>1. Вольф П. Шахматы. Шаг за шагом. М.: «Ермак», 2003.</w:t>
      </w:r>
    </w:p>
    <w:p w:rsidR="008E5CDE" w:rsidRPr="00482C0B" w:rsidRDefault="008E5CDE" w:rsidP="008772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482C0B">
        <w:rPr>
          <w:rFonts w:ascii="Times New Roman" w:eastAsia="Times New Roman" w:hAnsi="Times New Roman" w:cs="Times New Roman"/>
          <w:sz w:val="24"/>
          <w:szCs w:val="24"/>
        </w:rPr>
        <w:t>Губницкий</w:t>
      </w:r>
      <w:proofErr w:type="spellEnd"/>
      <w:r w:rsidRPr="00482C0B">
        <w:rPr>
          <w:rFonts w:ascii="Times New Roman" w:eastAsia="Times New Roman" w:hAnsi="Times New Roman" w:cs="Times New Roman"/>
          <w:sz w:val="24"/>
          <w:szCs w:val="24"/>
        </w:rPr>
        <w:t xml:space="preserve"> С.Б. Полный курс шахмат (64 урока), М.: Россия, 2001.</w:t>
      </w:r>
    </w:p>
    <w:p w:rsidR="008E5CDE" w:rsidRPr="00482C0B" w:rsidRDefault="008E5CDE" w:rsidP="008772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sz w:val="24"/>
          <w:szCs w:val="24"/>
        </w:rPr>
        <w:t>3. Дополнительное образование «Как определить способности к обучению шахматной игре ребенка 6 – 7 лет», 2004 год, № 4.</w:t>
      </w:r>
    </w:p>
    <w:p w:rsidR="008E5CDE" w:rsidRPr="00482C0B" w:rsidRDefault="008E5CDE" w:rsidP="008772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sz w:val="24"/>
          <w:szCs w:val="24"/>
        </w:rPr>
        <w:t>7.  Петрушина Н.М. Шахматный учебник для детей. Ростов, 2007</w:t>
      </w:r>
    </w:p>
    <w:p w:rsidR="008E5CDE" w:rsidRPr="00482C0B" w:rsidRDefault="008E5CDE" w:rsidP="0087721E">
      <w:pPr>
        <w:widowControl w:val="0"/>
        <w:tabs>
          <w:tab w:val="left" w:pos="7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0B">
        <w:rPr>
          <w:rFonts w:ascii="Times New Roman" w:eastAsia="Times New Roman" w:hAnsi="Times New Roman" w:cs="Times New Roman"/>
          <w:sz w:val="24"/>
          <w:szCs w:val="24"/>
        </w:rPr>
        <w:t>8.Петрушина Н.М. Эндшпиль. 10 уроков для самых маленьких. Ростов, 2003</w:t>
      </w:r>
    </w:p>
    <w:p w:rsidR="0087721E" w:rsidRPr="00482C0B" w:rsidRDefault="0087721E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Pr="00482C0B" w:rsidRDefault="00482C0B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Pr="00482C0B" w:rsidRDefault="00482C0B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Pr="00482C0B" w:rsidRDefault="00482C0B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Pr="00482C0B" w:rsidRDefault="00482C0B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Pr="00482C0B" w:rsidRDefault="00482C0B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Pr="00482C0B" w:rsidRDefault="00482C0B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Pr="00482C0B" w:rsidRDefault="00482C0B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Pr="00482C0B" w:rsidRDefault="00482C0B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Pr="00482C0B" w:rsidRDefault="00482C0B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2C0B" w:rsidRPr="00482C0B" w:rsidRDefault="00482C0B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482C0B" w:rsidRPr="00482C0B" w:rsidSect="00482C0B">
      <w:pgSz w:w="11906" w:h="16838"/>
      <w:pgMar w:top="28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21F"/>
    <w:multiLevelType w:val="hybridMultilevel"/>
    <w:tmpl w:val="7D9890C2"/>
    <w:lvl w:ilvl="0" w:tplc="DFD0D9F0">
      <w:start w:val="2"/>
      <w:numFmt w:val="decimal"/>
      <w:lvlText w:val="%1."/>
      <w:lvlJc w:val="left"/>
    </w:lvl>
    <w:lvl w:ilvl="1" w:tplc="7CFC43F2">
      <w:numFmt w:val="decimal"/>
      <w:lvlText w:val=""/>
      <w:lvlJc w:val="left"/>
    </w:lvl>
    <w:lvl w:ilvl="2" w:tplc="F3F0D374">
      <w:numFmt w:val="decimal"/>
      <w:lvlText w:val=""/>
      <w:lvlJc w:val="left"/>
    </w:lvl>
    <w:lvl w:ilvl="3" w:tplc="AA7CE1A8">
      <w:numFmt w:val="decimal"/>
      <w:lvlText w:val=""/>
      <w:lvlJc w:val="left"/>
    </w:lvl>
    <w:lvl w:ilvl="4" w:tplc="A4640D1C">
      <w:numFmt w:val="decimal"/>
      <w:lvlText w:val=""/>
      <w:lvlJc w:val="left"/>
    </w:lvl>
    <w:lvl w:ilvl="5" w:tplc="2CAAC11A">
      <w:numFmt w:val="decimal"/>
      <w:lvlText w:val=""/>
      <w:lvlJc w:val="left"/>
    </w:lvl>
    <w:lvl w:ilvl="6" w:tplc="991C5A0C">
      <w:numFmt w:val="decimal"/>
      <w:lvlText w:val=""/>
      <w:lvlJc w:val="left"/>
    </w:lvl>
    <w:lvl w:ilvl="7" w:tplc="E2649056">
      <w:numFmt w:val="decimal"/>
      <w:lvlText w:val=""/>
      <w:lvlJc w:val="left"/>
    </w:lvl>
    <w:lvl w:ilvl="8" w:tplc="BC7A485C">
      <w:numFmt w:val="decimal"/>
      <w:lvlText w:val=""/>
      <w:lvlJc w:val="left"/>
    </w:lvl>
  </w:abstractNum>
  <w:abstractNum w:abstractNumId="1">
    <w:nsid w:val="000012E1"/>
    <w:multiLevelType w:val="hybridMultilevel"/>
    <w:tmpl w:val="89F85EFA"/>
    <w:lvl w:ilvl="0" w:tplc="F9AE46D4">
      <w:start w:val="1"/>
      <w:numFmt w:val="decimal"/>
      <w:lvlText w:val="%1."/>
      <w:lvlJc w:val="left"/>
    </w:lvl>
    <w:lvl w:ilvl="1" w:tplc="B6240CAA">
      <w:numFmt w:val="decimal"/>
      <w:lvlText w:val=""/>
      <w:lvlJc w:val="left"/>
    </w:lvl>
    <w:lvl w:ilvl="2" w:tplc="50AC2F68">
      <w:numFmt w:val="decimal"/>
      <w:lvlText w:val=""/>
      <w:lvlJc w:val="left"/>
    </w:lvl>
    <w:lvl w:ilvl="3" w:tplc="1966C6D0">
      <w:numFmt w:val="decimal"/>
      <w:lvlText w:val=""/>
      <w:lvlJc w:val="left"/>
    </w:lvl>
    <w:lvl w:ilvl="4" w:tplc="9DC8A162">
      <w:numFmt w:val="decimal"/>
      <w:lvlText w:val=""/>
      <w:lvlJc w:val="left"/>
    </w:lvl>
    <w:lvl w:ilvl="5" w:tplc="B026279C">
      <w:numFmt w:val="decimal"/>
      <w:lvlText w:val=""/>
      <w:lvlJc w:val="left"/>
    </w:lvl>
    <w:lvl w:ilvl="6" w:tplc="FD7AB73E">
      <w:numFmt w:val="decimal"/>
      <w:lvlText w:val=""/>
      <w:lvlJc w:val="left"/>
    </w:lvl>
    <w:lvl w:ilvl="7" w:tplc="5C5CBD6C">
      <w:numFmt w:val="decimal"/>
      <w:lvlText w:val=""/>
      <w:lvlJc w:val="left"/>
    </w:lvl>
    <w:lvl w:ilvl="8" w:tplc="479A425C">
      <w:numFmt w:val="decimal"/>
      <w:lvlText w:val=""/>
      <w:lvlJc w:val="left"/>
    </w:lvl>
  </w:abstractNum>
  <w:abstractNum w:abstractNumId="2">
    <w:nsid w:val="0000409D"/>
    <w:multiLevelType w:val="hybridMultilevel"/>
    <w:tmpl w:val="14CC2106"/>
    <w:lvl w:ilvl="0" w:tplc="2FA09470">
      <w:start w:val="1"/>
      <w:numFmt w:val="decimal"/>
      <w:lvlText w:val="%1."/>
      <w:lvlJc w:val="left"/>
    </w:lvl>
    <w:lvl w:ilvl="1" w:tplc="14708086">
      <w:numFmt w:val="decimal"/>
      <w:lvlText w:val=""/>
      <w:lvlJc w:val="left"/>
    </w:lvl>
    <w:lvl w:ilvl="2" w:tplc="28882E00">
      <w:numFmt w:val="decimal"/>
      <w:lvlText w:val=""/>
      <w:lvlJc w:val="left"/>
    </w:lvl>
    <w:lvl w:ilvl="3" w:tplc="10026C6E">
      <w:numFmt w:val="decimal"/>
      <w:lvlText w:val=""/>
      <w:lvlJc w:val="left"/>
    </w:lvl>
    <w:lvl w:ilvl="4" w:tplc="4CFE0058">
      <w:numFmt w:val="decimal"/>
      <w:lvlText w:val=""/>
      <w:lvlJc w:val="left"/>
    </w:lvl>
    <w:lvl w:ilvl="5" w:tplc="B25E2E22">
      <w:numFmt w:val="decimal"/>
      <w:lvlText w:val=""/>
      <w:lvlJc w:val="left"/>
    </w:lvl>
    <w:lvl w:ilvl="6" w:tplc="371EFB8A">
      <w:numFmt w:val="decimal"/>
      <w:lvlText w:val=""/>
      <w:lvlJc w:val="left"/>
    </w:lvl>
    <w:lvl w:ilvl="7" w:tplc="A9825648">
      <w:numFmt w:val="decimal"/>
      <w:lvlText w:val=""/>
      <w:lvlJc w:val="left"/>
    </w:lvl>
    <w:lvl w:ilvl="8" w:tplc="66DC71DC">
      <w:numFmt w:val="decimal"/>
      <w:lvlText w:val=""/>
      <w:lvlJc w:val="left"/>
    </w:lvl>
  </w:abstractNum>
  <w:abstractNum w:abstractNumId="3">
    <w:nsid w:val="0000798B"/>
    <w:multiLevelType w:val="hybridMultilevel"/>
    <w:tmpl w:val="49E8B1C2"/>
    <w:lvl w:ilvl="0" w:tplc="05E0AB2E">
      <w:start w:val="1"/>
      <w:numFmt w:val="decimal"/>
      <w:lvlText w:val="%1."/>
      <w:lvlJc w:val="left"/>
    </w:lvl>
    <w:lvl w:ilvl="1" w:tplc="9894148E">
      <w:numFmt w:val="decimal"/>
      <w:lvlText w:val=""/>
      <w:lvlJc w:val="left"/>
    </w:lvl>
    <w:lvl w:ilvl="2" w:tplc="07DA87D2">
      <w:numFmt w:val="decimal"/>
      <w:lvlText w:val=""/>
      <w:lvlJc w:val="left"/>
    </w:lvl>
    <w:lvl w:ilvl="3" w:tplc="02A25FE4">
      <w:numFmt w:val="decimal"/>
      <w:lvlText w:val=""/>
      <w:lvlJc w:val="left"/>
    </w:lvl>
    <w:lvl w:ilvl="4" w:tplc="4C526C5E">
      <w:numFmt w:val="decimal"/>
      <w:lvlText w:val=""/>
      <w:lvlJc w:val="left"/>
    </w:lvl>
    <w:lvl w:ilvl="5" w:tplc="BFB62818">
      <w:numFmt w:val="decimal"/>
      <w:lvlText w:val=""/>
      <w:lvlJc w:val="left"/>
    </w:lvl>
    <w:lvl w:ilvl="6" w:tplc="8292B46E">
      <w:numFmt w:val="decimal"/>
      <w:lvlText w:val=""/>
      <w:lvlJc w:val="left"/>
    </w:lvl>
    <w:lvl w:ilvl="7" w:tplc="709EFEFE">
      <w:numFmt w:val="decimal"/>
      <w:lvlText w:val=""/>
      <w:lvlJc w:val="left"/>
    </w:lvl>
    <w:lvl w:ilvl="8" w:tplc="F0B629BC">
      <w:numFmt w:val="decimal"/>
      <w:lvlText w:val=""/>
      <w:lvlJc w:val="left"/>
    </w:lvl>
  </w:abstractNum>
  <w:abstractNum w:abstractNumId="4">
    <w:nsid w:val="014302F9"/>
    <w:multiLevelType w:val="hybridMultilevel"/>
    <w:tmpl w:val="61C420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21A4B01"/>
    <w:multiLevelType w:val="multilevel"/>
    <w:tmpl w:val="9EE894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02841E8E"/>
    <w:multiLevelType w:val="hybridMultilevel"/>
    <w:tmpl w:val="B1687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4B4DCF"/>
    <w:multiLevelType w:val="hybridMultilevel"/>
    <w:tmpl w:val="538A57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5565639"/>
    <w:multiLevelType w:val="hybridMultilevel"/>
    <w:tmpl w:val="6C800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F63FB2"/>
    <w:multiLevelType w:val="hybridMultilevel"/>
    <w:tmpl w:val="BB2E7F9E"/>
    <w:lvl w:ilvl="0" w:tplc="9D70434A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81118C7"/>
    <w:multiLevelType w:val="hybridMultilevel"/>
    <w:tmpl w:val="3244A640"/>
    <w:lvl w:ilvl="0" w:tplc="5FE67A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9DC7A7C"/>
    <w:multiLevelType w:val="hybridMultilevel"/>
    <w:tmpl w:val="293AF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1828DD"/>
    <w:multiLevelType w:val="hybridMultilevel"/>
    <w:tmpl w:val="26086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534AFE"/>
    <w:multiLevelType w:val="hybridMultilevel"/>
    <w:tmpl w:val="68EEE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DE7C16"/>
    <w:multiLevelType w:val="hybridMultilevel"/>
    <w:tmpl w:val="9AB82C3E"/>
    <w:lvl w:ilvl="0" w:tplc="D3C250E6">
      <w:start w:val="5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39278E5"/>
    <w:multiLevelType w:val="hybridMultilevel"/>
    <w:tmpl w:val="A7BE9E5C"/>
    <w:lvl w:ilvl="0" w:tplc="9E3CDE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1F826EB3"/>
    <w:multiLevelType w:val="hybridMultilevel"/>
    <w:tmpl w:val="10A4AA4E"/>
    <w:lvl w:ilvl="0" w:tplc="1B8E56B6">
      <w:start w:val="13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>
    <w:nsid w:val="212246A6"/>
    <w:multiLevelType w:val="hybridMultilevel"/>
    <w:tmpl w:val="600E6D82"/>
    <w:lvl w:ilvl="0" w:tplc="A3F69D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5A376F"/>
    <w:multiLevelType w:val="hybridMultilevel"/>
    <w:tmpl w:val="B8809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8267FB7"/>
    <w:multiLevelType w:val="hybridMultilevel"/>
    <w:tmpl w:val="34BC71C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0">
    <w:nsid w:val="2B9E19ED"/>
    <w:multiLevelType w:val="hybridMultilevel"/>
    <w:tmpl w:val="9C8C2A76"/>
    <w:lvl w:ilvl="0" w:tplc="B6903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5454828"/>
    <w:multiLevelType w:val="hybridMultilevel"/>
    <w:tmpl w:val="1218698E"/>
    <w:lvl w:ilvl="0" w:tplc="F08239F4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6F4680F"/>
    <w:multiLevelType w:val="hybridMultilevel"/>
    <w:tmpl w:val="EB3CF56E"/>
    <w:lvl w:ilvl="0" w:tplc="1430CC2A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7562712"/>
    <w:multiLevelType w:val="multilevel"/>
    <w:tmpl w:val="0E5AF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D5137F"/>
    <w:multiLevelType w:val="hybridMultilevel"/>
    <w:tmpl w:val="69D21190"/>
    <w:lvl w:ilvl="0" w:tplc="46709B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0F3546"/>
    <w:multiLevelType w:val="hybridMultilevel"/>
    <w:tmpl w:val="EA847144"/>
    <w:lvl w:ilvl="0" w:tplc="39889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3C043FF"/>
    <w:multiLevelType w:val="hybridMultilevel"/>
    <w:tmpl w:val="B560A8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0E91D5E"/>
    <w:multiLevelType w:val="hybridMultilevel"/>
    <w:tmpl w:val="3244A640"/>
    <w:lvl w:ilvl="0" w:tplc="5FE67A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57747AB"/>
    <w:multiLevelType w:val="hybridMultilevel"/>
    <w:tmpl w:val="4A5C2D20"/>
    <w:lvl w:ilvl="0" w:tplc="96AE22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6E28E6"/>
    <w:multiLevelType w:val="hybridMultilevel"/>
    <w:tmpl w:val="C28CF1EE"/>
    <w:lvl w:ilvl="0" w:tplc="CF28A8E8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A964D10"/>
    <w:multiLevelType w:val="hybridMultilevel"/>
    <w:tmpl w:val="3DF07A34"/>
    <w:lvl w:ilvl="0" w:tplc="436CDA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BA20EB5A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ED504C"/>
    <w:multiLevelType w:val="hybridMultilevel"/>
    <w:tmpl w:val="B6545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924F7D"/>
    <w:multiLevelType w:val="hybridMultilevel"/>
    <w:tmpl w:val="AF781A6A"/>
    <w:lvl w:ilvl="0" w:tplc="DC844240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5AE706F"/>
    <w:multiLevelType w:val="hybridMultilevel"/>
    <w:tmpl w:val="7D000D70"/>
    <w:lvl w:ilvl="0" w:tplc="F2E851C8">
      <w:start w:val="1"/>
      <w:numFmt w:val="decimal"/>
      <w:lvlText w:val="%1."/>
      <w:lvlJc w:val="left"/>
      <w:pPr>
        <w:ind w:left="178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4">
    <w:nsid w:val="779D0B0F"/>
    <w:multiLevelType w:val="hybridMultilevel"/>
    <w:tmpl w:val="998C2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2A38FB"/>
    <w:multiLevelType w:val="hybridMultilevel"/>
    <w:tmpl w:val="CAA24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4"/>
  </w:num>
  <w:num w:numId="6">
    <w:abstractNumId w:val="16"/>
  </w:num>
  <w:num w:numId="7">
    <w:abstractNumId w:val="30"/>
  </w:num>
  <w:num w:numId="8">
    <w:abstractNumId w:val="5"/>
  </w:num>
  <w:num w:numId="9">
    <w:abstractNumId w:val="6"/>
  </w:num>
  <w:num w:numId="10">
    <w:abstractNumId w:val="7"/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2"/>
  </w:num>
  <w:num w:numId="14">
    <w:abstractNumId w:val="20"/>
  </w:num>
  <w:num w:numId="15">
    <w:abstractNumId w:val="25"/>
  </w:num>
  <w:num w:numId="16">
    <w:abstractNumId w:val="35"/>
  </w:num>
  <w:num w:numId="17">
    <w:abstractNumId w:val="21"/>
  </w:num>
  <w:num w:numId="18">
    <w:abstractNumId w:val="8"/>
  </w:num>
  <w:num w:numId="19">
    <w:abstractNumId w:val="29"/>
  </w:num>
  <w:num w:numId="20">
    <w:abstractNumId w:val="33"/>
  </w:num>
  <w:num w:numId="21">
    <w:abstractNumId w:val="14"/>
  </w:num>
  <w:num w:numId="22">
    <w:abstractNumId w:val="28"/>
  </w:num>
  <w:num w:numId="23">
    <w:abstractNumId w:val="27"/>
  </w:num>
  <w:num w:numId="24">
    <w:abstractNumId w:val="17"/>
  </w:num>
  <w:num w:numId="25">
    <w:abstractNumId w:val="15"/>
  </w:num>
  <w:num w:numId="26">
    <w:abstractNumId w:val="34"/>
  </w:num>
  <w:num w:numId="27">
    <w:abstractNumId w:val="24"/>
  </w:num>
  <w:num w:numId="28">
    <w:abstractNumId w:val="18"/>
  </w:num>
  <w:num w:numId="29">
    <w:abstractNumId w:val="13"/>
  </w:num>
  <w:num w:numId="30">
    <w:abstractNumId w:val="26"/>
  </w:num>
  <w:num w:numId="31">
    <w:abstractNumId w:val="31"/>
  </w:num>
  <w:num w:numId="32">
    <w:abstractNumId w:val="11"/>
  </w:num>
  <w:num w:numId="33">
    <w:abstractNumId w:val="2"/>
  </w:num>
  <w:num w:numId="34">
    <w:abstractNumId w:val="1"/>
  </w:num>
  <w:num w:numId="35">
    <w:abstractNumId w:val="3"/>
  </w:num>
  <w:num w:numId="36">
    <w:abstractNumId w:val="0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CDE"/>
    <w:rsid w:val="00036A7D"/>
    <w:rsid w:val="000454D4"/>
    <w:rsid w:val="00071C6D"/>
    <w:rsid w:val="00072DF2"/>
    <w:rsid w:val="00076711"/>
    <w:rsid w:val="00077234"/>
    <w:rsid w:val="000C4C0B"/>
    <w:rsid w:val="000D59C2"/>
    <w:rsid w:val="0010518D"/>
    <w:rsid w:val="00116BDA"/>
    <w:rsid w:val="0011799F"/>
    <w:rsid w:val="00122081"/>
    <w:rsid w:val="00127D66"/>
    <w:rsid w:val="00133CA4"/>
    <w:rsid w:val="00151BD9"/>
    <w:rsid w:val="00152132"/>
    <w:rsid w:val="00175805"/>
    <w:rsid w:val="001812F9"/>
    <w:rsid w:val="00191954"/>
    <w:rsid w:val="00195539"/>
    <w:rsid w:val="001A135C"/>
    <w:rsid w:val="001A50F4"/>
    <w:rsid w:val="001C3199"/>
    <w:rsid w:val="001F6B63"/>
    <w:rsid w:val="002657AC"/>
    <w:rsid w:val="002749C4"/>
    <w:rsid w:val="002A1DEA"/>
    <w:rsid w:val="002B7400"/>
    <w:rsid w:val="002C0F8D"/>
    <w:rsid w:val="002D4958"/>
    <w:rsid w:val="002D53B7"/>
    <w:rsid w:val="002E76C1"/>
    <w:rsid w:val="00305B73"/>
    <w:rsid w:val="00376E50"/>
    <w:rsid w:val="0038268A"/>
    <w:rsid w:val="00383C79"/>
    <w:rsid w:val="00384825"/>
    <w:rsid w:val="0038679A"/>
    <w:rsid w:val="0038691F"/>
    <w:rsid w:val="00386FE8"/>
    <w:rsid w:val="00395734"/>
    <w:rsid w:val="003A1E05"/>
    <w:rsid w:val="003B1B16"/>
    <w:rsid w:val="003C2B6C"/>
    <w:rsid w:val="003C554A"/>
    <w:rsid w:val="003D17F2"/>
    <w:rsid w:val="003D223B"/>
    <w:rsid w:val="003D2F8B"/>
    <w:rsid w:val="003D3381"/>
    <w:rsid w:val="003F0624"/>
    <w:rsid w:val="003F3297"/>
    <w:rsid w:val="0043446E"/>
    <w:rsid w:val="00441E89"/>
    <w:rsid w:val="00452A37"/>
    <w:rsid w:val="0045524C"/>
    <w:rsid w:val="00467EBD"/>
    <w:rsid w:val="00471F87"/>
    <w:rsid w:val="00482C0B"/>
    <w:rsid w:val="004D616F"/>
    <w:rsid w:val="00510444"/>
    <w:rsid w:val="00516EFC"/>
    <w:rsid w:val="00541258"/>
    <w:rsid w:val="0055435B"/>
    <w:rsid w:val="00555524"/>
    <w:rsid w:val="00583134"/>
    <w:rsid w:val="00591FCE"/>
    <w:rsid w:val="00596EC5"/>
    <w:rsid w:val="00597EAE"/>
    <w:rsid w:val="005C27C6"/>
    <w:rsid w:val="005C3D7C"/>
    <w:rsid w:val="005C4E8A"/>
    <w:rsid w:val="005C5ABA"/>
    <w:rsid w:val="005F629B"/>
    <w:rsid w:val="00607F71"/>
    <w:rsid w:val="006336CC"/>
    <w:rsid w:val="00646144"/>
    <w:rsid w:val="00646DCB"/>
    <w:rsid w:val="006626C3"/>
    <w:rsid w:val="006854C3"/>
    <w:rsid w:val="006877AB"/>
    <w:rsid w:val="006A1B23"/>
    <w:rsid w:val="006C3E1C"/>
    <w:rsid w:val="006D2F93"/>
    <w:rsid w:val="00710C6E"/>
    <w:rsid w:val="007138B5"/>
    <w:rsid w:val="00724198"/>
    <w:rsid w:val="00762305"/>
    <w:rsid w:val="007705EA"/>
    <w:rsid w:val="00780ADA"/>
    <w:rsid w:val="00783FB8"/>
    <w:rsid w:val="007861DF"/>
    <w:rsid w:val="007A0C9A"/>
    <w:rsid w:val="007F4CA1"/>
    <w:rsid w:val="007F73C7"/>
    <w:rsid w:val="0081281C"/>
    <w:rsid w:val="00850877"/>
    <w:rsid w:val="00851C73"/>
    <w:rsid w:val="00854AFB"/>
    <w:rsid w:val="00864D45"/>
    <w:rsid w:val="00876444"/>
    <w:rsid w:val="00876D72"/>
    <w:rsid w:val="0087721E"/>
    <w:rsid w:val="00882BE0"/>
    <w:rsid w:val="008E5CDE"/>
    <w:rsid w:val="008F0CF3"/>
    <w:rsid w:val="008F2836"/>
    <w:rsid w:val="009009E1"/>
    <w:rsid w:val="0090580A"/>
    <w:rsid w:val="009213B1"/>
    <w:rsid w:val="00924ACB"/>
    <w:rsid w:val="00931786"/>
    <w:rsid w:val="009439AF"/>
    <w:rsid w:val="009511B3"/>
    <w:rsid w:val="00953B0A"/>
    <w:rsid w:val="009B05AC"/>
    <w:rsid w:val="009B5217"/>
    <w:rsid w:val="009B62FF"/>
    <w:rsid w:val="009C4B50"/>
    <w:rsid w:val="00A270FF"/>
    <w:rsid w:val="00A33755"/>
    <w:rsid w:val="00A53E70"/>
    <w:rsid w:val="00A630CC"/>
    <w:rsid w:val="00A6532B"/>
    <w:rsid w:val="00A67678"/>
    <w:rsid w:val="00A8515D"/>
    <w:rsid w:val="00AC6792"/>
    <w:rsid w:val="00AD6B82"/>
    <w:rsid w:val="00AE182E"/>
    <w:rsid w:val="00B0002C"/>
    <w:rsid w:val="00B20433"/>
    <w:rsid w:val="00B5791B"/>
    <w:rsid w:val="00B6146B"/>
    <w:rsid w:val="00B62C06"/>
    <w:rsid w:val="00B644AB"/>
    <w:rsid w:val="00B728D3"/>
    <w:rsid w:val="00B76966"/>
    <w:rsid w:val="00B939C8"/>
    <w:rsid w:val="00BA36D9"/>
    <w:rsid w:val="00BC1E1E"/>
    <w:rsid w:val="00BF65FC"/>
    <w:rsid w:val="00C00554"/>
    <w:rsid w:val="00C04C86"/>
    <w:rsid w:val="00C10A5B"/>
    <w:rsid w:val="00C147D8"/>
    <w:rsid w:val="00C45730"/>
    <w:rsid w:val="00C65BD4"/>
    <w:rsid w:val="00C704E4"/>
    <w:rsid w:val="00C80A90"/>
    <w:rsid w:val="00C93CCE"/>
    <w:rsid w:val="00C96CCA"/>
    <w:rsid w:val="00C977CE"/>
    <w:rsid w:val="00CB05C3"/>
    <w:rsid w:val="00CD56D1"/>
    <w:rsid w:val="00D01416"/>
    <w:rsid w:val="00D10C4A"/>
    <w:rsid w:val="00D14EB6"/>
    <w:rsid w:val="00D87597"/>
    <w:rsid w:val="00E0182D"/>
    <w:rsid w:val="00E544AE"/>
    <w:rsid w:val="00E56CA1"/>
    <w:rsid w:val="00E72C2D"/>
    <w:rsid w:val="00E763DC"/>
    <w:rsid w:val="00E91F65"/>
    <w:rsid w:val="00EE4B93"/>
    <w:rsid w:val="00F015F1"/>
    <w:rsid w:val="00F11792"/>
    <w:rsid w:val="00F31589"/>
    <w:rsid w:val="00F409D2"/>
    <w:rsid w:val="00F6791C"/>
    <w:rsid w:val="00F91F3D"/>
    <w:rsid w:val="00F95368"/>
    <w:rsid w:val="00FA6540"/>
    <w:rsid w:val="00FE0E09"/>
    <w:rsid w:val="00FF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D6B30-4EBC-4C6C-BEB2-6A266D47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117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CD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5CD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E5CD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E5CD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Style7">
    <w:name w:val="Style7"/>
    <w:basedOn w:val="a"/>
    <w:rsid w:val="008E5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FontStyle14">
    <w:name w:val="Font Style14"/>
    <w:basedOn w:val="a0"/>
    <w:rsid w:val="008E5CDE"/>
    <w:rPr>
      <w:rFonts w:ascii="Times New Roman" w:hAnsi="Times New Roman" w:cs="Times New Roman" w:hint="default"/>
      <w:b/>
      <w:bCs/>
      <w:spacing w:val="10"/>
      <w:sz w:val="18"/>
      <w:szCs w:val="18"/>
    </w:rPr>
  </w:style>
  <w:style w:type="paragraph" w:styleId="a7">
    <w:name w:val="No Spacing"/>
    <w:link w:val="a8"/>
    <w:uiPriority w:val="1"/>
    <w:qFormat/>
    <w:rsid w:val="00D8759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locked/>
    <w:rsid w:val="00D87597"/>
    <w:rPr>
      <w:rFonts w:ascii="Calibri" w:eastAsia="Calibri" w:hAnsi="Calibri" w:cs="Times New Roman"/>
      <w:lang w:eastAsia="en-US"/>
    </w:rPr>
  </w:style>
  <w:style w:type="character" w:customStyle="1" w:styleId="FontStyle62">
    <w:name w:val="Font Style62"/>
    <w:uiPriority w:val="99"/>
    <w:rsid w:val="00D87597"/>
    <w:rPr>
      <w:rFonts w:ascii="Times New Roman" w:hAnsi="Times New Roman" w:cs="Times New Roman"/>
      <w:b/>
      <w:bCs/>
      <w:sz w:val="28"/>
      <w:szCs w:val="28"/>
    </w:rPr>
  </w:style>
  <w:style w:type="paragraph" w:customStyle="1" w:styleId="rmcepyrh">
    <w:name w:val="rmcepyrh"/>
    <w:basedOn w:val="a"/>
    <w:rsid w:val="00555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555524"/>
    <w:rPr>
      <w:b/>
      <w:bCs/>
    </w:rPr>
  </w:style>
  <w:style w:type="paragraph" w:customStyle="1" w:styleId="1">
    <w:name w:val="Обычный (веб)1"/>
    <w:basedOn w:val="a"/>
    <w:rsid w:val="00077234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F117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">
    <w:name w:val="Основной текст (5)_"/>
    <w:basedOn w:val="a0"/>
    <w:link w:val="50"/>
    <w:rsid w:val="00F9536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95368"/>
    <w:pPr>
      <w:shd w:val="clear" w:color="auto" w:fill="FFFFFF"/>
      <w:spacing w:line="226" w:lineRule="exact"/>
      <w:ind w:hanging="140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10</Pages>
  <Words>2496</Words>
  <Characters>14230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cp:lastPrinted>2023-10-03T17:08:00Z</cp:lastPrinted>
  <dcterms:created xsi:type="dcterms:W3CDTF">2020-01-11T15:39:00Z</dcterms:created>
  <dcterms:modified xsi:type="dcterms:W3CDTF">2024-10-18T04:56:00Z</dcterms:modified>
</cp:coreProperties>
</file>