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72" w:rsidRDefault="00FA3772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772" w:rsidRDefault="00CE0DFC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DF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User\Desktop\ДОП 2024-2025уг\титулы - сжатие\занимательная физика и астроно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 2024-2025уг\титулы - сжатие\занимательная физика и астроном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E6219">
        <w:rPr>
          <w:rFonts w:ascii="Times New Roman" w:hAnsi="Times New Roman"/>
          <w:b/>
          <w:sz w:val="28"/>
          <w:szCs w:val="28"/>
        </w:rPr>
        <w:lastRenderedPageBreak/>
        <w:t xml:space="preserve">Содержание программы </w:t>
      </w: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900"/>
        <w:gridCol w:w="6478"/>
        <w:gridCol w:w="1020"/>
      </w:tblGrid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8E6219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8E6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6219">
              <w:rPr>
                <w:rFonts w:ascii="Times New Roman" w:hAnsi="Times New Roman"/>
                <w:b/>
                <w:sz w:val="28"/>
                <w:szCs w:val="28"/>
              </w:rPr>
              <w:t>Комплекс основных характеристик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Цель  и задачи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A3772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Содержание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A3772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A3772" w:rsidP="008E6219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6219">
              <w:rPr>
                <w:rFonts w:ascii="Times New Roman" w:hAnsi="Times New Roman"/>
                <w:b/>
                <w:sz w:val="28"/>
                <w:szCs w:val="28"/>
              </w:rPr>
              <w:t>Комплекс организационно-педагогических условий, включая формы аттестации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A3772" w:rsidP="008E6219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Формы контроля и оценочные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A3772" w:rsidP="008E6219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7751D" w:rsidRPr="008E6219" w:rsidTr="00B02E7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7751D" w:rsidP="008E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6219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1D" w:rsidRPr="008E6219" w:rsidRDefault="00FA3772" w:rsidP="008E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7751D" w:rsidRPr="008E6219" w:rsidRDefault="00F7751D" w:rsidP="008E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51D" w:rsidRPr="008E6219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E6219" w:rsidRDefault="008E6219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751D" w:rsidRDefault="00F7751D" w:rsidP="008E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D632C" w:rsidRDefault="00BD632C" w:rsidP="008E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lastRenderedPageBreak/>
        <w:t>1. КОМПЛЕКС ОСНОВНЫХ ХАРАКТЕРИСТИК ОБРАЗОВАНИЯ</w:t>
      </w:r>
    </w:p>
    <w:p w:rsidR="008E6219" w:rsidRPr="009014B6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32C" w:rsidRPr="00F7751D" w:rsidRDefault="00F7751D" w:rsidP="008E621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632C" w:rsidRPr="00F7751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нормативно-правовыми документами в сфере образования и образовательной организации: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1. Федеральный закон Российской Федерации от 29 декабря 2012 г. № 273-ФЗ «Об образовании в Российской Федерации»;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2. Стратегия развития воспитания в Российской Федерации до 2025 года, утвержденная распоряжением Правительства РФ от 29.05.2015 г. № 996-р;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3. Федеральный приоритетный проект «Доступное дополнительное образование для детей», утвержденный президиумом Совета при Президенте Российской Федерации по стратегическому развитию и приоритетным проектам (протокол от 30 ноября 2016 г. №11);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4. Федеральный проект «Успех каждого ребёнка», утвержденный протоколом заседания проектного комитета по национальному проекту «Образование» от 07 декабря 2018 года № 3;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5. Распоряжение Правительства РФ от 31 марта 2022 г. № 678-р «Об утверждении Концепции развития дополнительного образования детей до 2030 г. и плана мероприятий по ее реализации»;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6.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B2061" w:rsidRPr="009014B6" w:rsidRDefault="00BD632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7. Постановление Главного государственного санитарного врача Российской Федерации от 28 января 2021 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B632A" w:rsidRPr="007B3C4F" w:rsidRDefault="008B632A" w:rsidP="008B632A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7B3C4F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</w:t>
      </w:r>
      <w:r>
        <w:rPr>
          <w:rFonts w:ascii="Times New Roman" w:eastAsia="Calibri" w:hAnsi="Times New Roman" w:cs="Times New Roman"/>
          <w:sz w:val="28"/>
          <w:szCs w:val="28"/>
        </w:rPr>
        <w:t>оздоровления детей и молодежи».</w:t>
      </w:r>
    </w:p>
    <w:p w:rsidR="002B2061" w:rsidRPr="009014B6" w:rsidRDefault="002B2061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«Занимательная физика</w:t>
      </w:r>
      <w:r w:rsidR="009D6971" w:rsidRPr="009014B6">
        <w:rPr>
          <w:rFonts w:ascii="Times New Roman" w:hAnsi="Times New Roman" w:cs="Times New Roman"/>
          <w:sz w:val="28"/>
          <w:szCs w:val="28"/>
        </w:rPr>
        <w:t xml:space="preserve"> и астрономия</w:t>
      </w:r>
      <w:r w:rsidRPr="009014B6">
        <w:rPr>
          <w:rFonts w:ascii="Times New Roman" w:hAnsi="Times New Roman" w:cs="Times New Roman"/>
          <w:sz w:val="28"/>
          <w:szCs w:val="28"/>
        </w:rPr>
        <w:t>» (далее - Программа) реализуется в соответствии с естественно-научной направленностью дополнительного образова</w:t>
      </w:r>
      <w:r w:rsidR="003B77E4" w:rsidRPr="009014B6">
        <w:rPr>
          <w:rFonts w:ascii="Times New Roman" w:hAnsi="Times New Roman" w:cs="Times New Roman"/>
          <w:sz w:val="28"/>
          <w:szCs w:val="28"/>
        </w:rPr>
        <w:t>ния</w:t>
      </w:r>
      <w:r w:rsidRPr="009014B6">
        <w:rPr>
          <w:rFonts w:ascii="Times New Roman" w:hAnsi="Times New Roman" w:cs="Times New Roman"/>
          <w:sz w:val="28"/>
          <w:szCs w:val="28"/>
        </w:rPr>
        <w:t xml:space="preserve">. Ориентирована на активное приобщение детей к познанию окружающего мира, выполнение работ исследовательского характера, решение разных типов задач, работу с дополнительными источниками информации, в том числе электронными. </w:t>
      </w:r>
    </w:p>
    <w:p w:rsidR="00E1165A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901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D96" w:rsidRPr="009014B6" w:rsidRDefault="00E1165A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Актуальность данной программы </w:t>
      </w:r>
      <w:r w:rsidR="00BF7D96" w:rsidRPr="009014B6">
        <w:rPr>
          <w:rFonts w:ascii="Times New Roman" w:hAnsi="Times New Roman" w:cs="Times New Roman"/>
          <w:sz w:val="28"/>
          <w:szCs w:val="28"/>
        </w:rPr>
        <w:t xml:space="preserve">обусловлена тем, что воспитание творческой и исследовательской активности учащихся в процессе изучения ими физики является одной из актуальных задач, стоящих перед преподавателями физики.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</w:t>
      </w:r>
      <w:r w:rsidR="00BF7D96" w:rsidRPr="009014B6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Педагогическая целесообразность программы заключается в том, что с помощью включения учащихся в различные виды творческой деятельности обеспечивается приобщение обучающихся к научно-технической, экспериментально-исследовательской деятельности. При этом развивается творческое мышление учащихся.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 программы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Программа модифицированная. За основу взята программа курса «Занимательная физика», автор Федосова О.А. Отличительной особенностью данной образовательной программы является направленность на формирование учебно-исследовательских навыков, различных способов деятельности учащихся. </w:t>
      </w:r>
    </w:p>
    <w:p w:rsidR="00BF7D96" w:rsidRPr="00F7751D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51D"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</w:p>
    <w:p w:rsidR="00E1165A" w:rsidRPr="009014B6" w:rsidRDefault="00BF7D96" w:rsidP="008E6219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B6">
        <w:rPr>
          <w:rFonts w:ascii="Times New Roman" w:hAnsi="Times New Roman" w:cs="Times New Roman"/>
          <w:sz w:val="28"/>
          <w:szCs w:val="28"/>
        </w:rPr>
        <w:t>Данная программа адресована учащимся 1</w:t>
      </w:r>
      <w:r w:rsidR="00F7751D">
        <w:rPr>
          <w:rFonts w:ascii="Times New Roman" w:hAnsi="Times New Roman" w:cs="Times New Roman"/>
          <w:sz w:val="28"/>
          <w:szCs w:val="28"/>
        </w:rPr>
        <w:t>5-18</w:t>
      </w:r>
      <w:r w:rsidRPr="009014B6">
        <w:rPr>
          <w:rFonts w:ascii="Times New Roman" w:hAnsi="Times New Roman" w:cs="Times New Roman"/>
          <w:sz w:val="28"/>
          <w:szCs w:val="28"/>
        </w:rPr>
        <w:t xml:space="preserve"> лет</w:t>
      </w:r>
      <w:r w:rsidR="00E1165A" w:rsidRPr="009014B6">
        <w:rPr>
          <w:rFonts w:ascii="Times New Roman" w:hAnsi="Times New Roman" w:cs="Times New Roman"/>
          <w:sz w:val="28"/>
          <w:szCs w:val="28"/>
        </w:rPr>
        <w:t xml:space="preserve">. </w:t>
      </w:r>
      <w:r w:rsidR="00E1165A" w:rsidRPr="009014B6">
        <w:rPr>
          <w:rFonts w:ascii="Times New Roman" w:eastAsia="Times New Roman" w:hAnsi="Times New Roman" w:cs="Times New Roman"/>
          <w:sz w:val="28"/>
          <w:szCs w:val="28"/>
        </w:rPr>
        <w:t>Для обучения принимаются все желающие, что дает возможность заниматься с разнообразными категориями детей: детьми из групп социального риска, детьми из семей с низким социально-экономическим статусом и пр. При разработке данной программы учитывались возрастные психологические особенности детей данного возраста, психофизические особенности развития и образовательные потребности детей различных категорий.</w:t>
      </w:r>
      <w:r w:rsidR="00E1165A" w:rsidRPr="0090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предусматривает такие </w:t>
      </w:r>
      <w:r w:rsidR="00E1165A" w:rsidRPr="00901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формы</w:t>
      </w:r>
      <w:r w:rsidR="00E1165A" w:rsidRPr="0090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которые дают возможность воспитанникам максимально проявлять свою активность в решении задач данной области, развивают их эмоциональное восприятие, знания, умения, навыки.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Данная программа может быть реализована для детей с особыми образовательными потребностями – дети, проявившие выдающиеся способности (одаренные дети) и дети с ограниченными возможностями здоровья (ОВЗ), с условием индивидуального построения образовательного маршрута. 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программы). Также в программе предусмотрено участие детей, находящихся в трудной жизненной ситуации.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 xml:space="preserve">Формы обучения и режим занятий </w:t>
      </w:r>
    </w:p>
    <w:p w:rsidR="00F7751D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– очная.</w:t>
      </w:r>
    </w:p>
    <w:p w:rsidR="00F7751D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Режим занятий: Продолжительность одного занятия составляет 40 минут (академический час)</w:t>
      </w:r>
      <w:r w:rsidR="00F7751D">
        <w:rPr>
          <w:rFonts w:ascii="Times New Roman" w:hAnsi="Times New Roman" w:cs="Times New Roman"/>
          <w:sz w:val="28"/>
          <w:szCs w:val="28"/>
        </w:rPr>
        <w:t>.</w:t>
      </w:r>
    </w:p>
    <w:p w:rsidR="00F7751D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 Количество часов в неделю </w:t>
      </w:r>
      <w:r w:rsidR="00F7751D">
        <w:rPr>
          <w:rFonts w:ascii="Times New Roman" w:hAnsi="Times New Roman" w:cs="Times New Roman"/>
          <w:sz w:val="28"/>
          <w:szCs w:val="28"/>
        </w:rPr>
        <w:t>- 1</w:t>
      </w:r>
      <w:r w:rsidRPr="009014B6">
        <w:rPr>
          <w:rFonts w:ascii="Times New Roman" w:hAnsi="Times New Roman" w:cs="Times New Roman"/>
          <w:sz w:val="28"/>
          <w:szCs w:val="28"/>
        </w:rPr>
        <w:t xml:space="preserve"> час. </w:t>
      </w:r>
      <w:r w:rsidR="00F7751D">
        <w:rPr>
          <w:rFonts w:ascii="Times New Roman" w:hAnsi="Times New Roman" w:cs="Times New Roman"/>
          <w:sz w:val="28"/>
          <w:szCs w:val="28"/>
        </w:rPr>
        <w:t>Всего 34 часа за год.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Особенности организации образовательного процесса.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Программа пригодна для использования в сетевой и комбинированной формах реализации.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lastRenderedPageBreak/>
        <w:t xml:space="preserve">Состав группы – постоянный, в группе обучаются учащиеся разных возрастных категорий. </w:t>
      </w:r>
      <w:r w:rsidR="00B11140" w:rsidRPr="009014B6">
        <w:rPr>
          <w:rFonts w:ascii="Times New Roman" w:hAnsi="Times New Roman" w:cs="Times New Roman"/>
          <w:sz w:val="28"/>
          <w:szCs w:val="28"/>
        </w:rPr>
        <w:t>Рекомендуемое к</w:t>
      </w:r>
      <w:r w:rsidRPr="009014B6">
        <w:rPr>
          <w:rFonts w:ascii="Times New Roman" w:hAnsi="Times New Roman" w:cs="Times New Roman"/>
          <w:sz w:val="28"/>
          <w:szCs w:val="28"/>
        </w:rPr>
        <w:t>оличество детей в группе – 10-</w:t>
      </w:r>
      <w:r w:rsidR="00B11140" w:rsidRPr="009014B6">
        <w:rPr>
          <w:rFonts w:ascii="Times New Roman" w:hAnsi="Times New Roman" w:cs="Times New Roman"/>
          <w:sz w:val="28"/>
          <w:szCs w:val="28"/>
        </w:rPr>
        <w:t>15</w:t>
      </w:r>
      <w:r w:rsidRPr="009014B6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Увеличение нагрузки соответствует принципам регулярности и систематичности; при этом более равномерно распределяется сама нагрузка.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Основной формой работы по реализации программы является учебное занятие. В программе предусмотрены разнообразные формы проведения занятий с учащимися. В рамках одного занятия может сочетаться </w:t>
      </w:r>
      <w:r w:rsidRPr="00F7751D">
        <w:rPr>
          <w:rFonts w:ascii="Times New Roman" w:hAnsi="Times New Roman" w:cs="Times New Roman"/>
          <w:b/>
          <w:sz w:val="28"/>
          <w:szCs w:val="28"/>
        </w:rPr>
        <w:t>фронтальная, групповая и индивидуальная работа</w:t>
      </w:r>
      <w:r w:rsidRPr="009014B6">
        <w:rPr>
          <w:rFonts w:ascii="Times New Roman" w:hAnsi="Times New Roman" w:cs="Times New Roman"/>
          <w:sz w:val="28"/>
          <w:szCs w:val="28"/>
        </w:rPr>
        <w:t xml:space="preserve">. Занятия делятся на теоретические и практические.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Используются современные информационно-коммуникационные технологии, в первую очередь, связанные с сетью Интернет. </w:t>
      </w:r>
    </w:p>
    <w:p w:rsidR="00BF7D9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51D">
        <w:rPr>
          <w:rFonts w:ascii="Times New Roman" w:hAnsi="Times New Roman" w:cs="Times New Roman"/>
          <w:b/>
          <w:sz w:val="28"/>
          <w:szCs w:val="28"/>
        </w:rPr>
        <w:t>Уров</w:t>
      </w:r>
      <w:r w:rsidR="00F7751D"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 w:rsidRPr="00F7751D">
        <w:rPr>
          <w:rFonts w:ascii="Times New Roman" w:hAnsi="Times New Roman" w:cs="Times New Roman"/>
          <w:b/>
          <w:sz w:val="28"/>
          <w:szCs w:val="28"/>
        </w:rPr>
        <w:t>содержания программы</w:t>
      </w:r>
      <w:r w:rsidR="00F7751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1165A" w:rsidRPr="009014B6">
        <w:rPr>
          <w:rFonts w:ascii="Times New Roman" w:hAnsi="Times New Roman" w:cs="Times New Roman"/>
          <w:sz w:val="28"/>
          <w:szCs w:val="28"/>
        </w:rPr>
        <w:t xml:space="preserve"> базовый уровень, т.к. </w:t>
      </w:r>
      <w:r w:rsidRPr="009014B6">
        <w:rPr>
          <w:rFonts w:ascii="Times New Roman" w:hAnsi="Times New Roman" w:cs="Times New Roman"/>
          <w:sz w:val="28"/>
          <w:szCs w:val="28"/>
        </w:rPr>
        <w:t>формирует у учащихся интерес, устойчивую мотивацию к выбранному виду деятельности; расширяет спектр специализированных знаний для дальнейшего творческого самоопределения, развития личностных компетенций: ценностно</w:t>
      </w:r>
      <w:r w:rsidR="009D6971" w:rsidRPr="009014B6">
        <w:rPr>
          <w:rFonts w:ascii="Times New Roman" w:hAnsi="Times New Roman" w:cs="Times New Roman"/>
          <w:sz w:val="28"/>
          <w:szCs w:val="28"/>
        </w:rPr>
        <w:t>-</w:t>
      </w:r>
      <w:r w:rsidRPr="009014B6">
        <w:rPr>
          <w:rFonts w:ascii="Times New Roman" w:hAnsi="Times New Roman" w:cs="Times New Roman"/>
          <w:sz w:val="28"/>
          <w:szCs w:val="28"/>
        </w:rPr>
        <w:t xml:space="preserve">смысловых, общекультурных, учебно-познавательных, информационных, коммуникативных. </w:t>
      </w:r>
    </w:p>
    <w:p w:rsidR="008E6219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D96" w:rsidRDefault="00BF7D96" w:rsidP="00FA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8E6219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D96" w:rsidRPr="00F7751D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51D">
        <w:rPr>
          <w:rFonts w:ascii="Times New Roman" w:hAnsi="Times New Roman" w:cs="Times New Roman"/>
          <w:b/>
          <w:sz w:val="28"/>
          <w:szCs w:val="28"/>
        </w:rPr>
        <w:t xml:space="preserve">Цель программы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– формирование научного мировоззрения и опыта научно-исследовательской деятельности. </w:t>
      </w:r>
    </w:p>
    <w:p w:rsidR="00BF7D9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51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014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751D" w:rsidRPr="00F7751D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751D">
        <w:rPr>
          <w:rFonts w:ascii="Times New Roman" w:hAnsi="Times New Roman" w:cs="Times New Roman"/>
          <w:i/>
          <w:sz w:val="28"/>
          <w:szCs w:val="28"/>
        </w:rPr>
        <w:t xml:space="preserve">Обучающие </w:t>
      </w:r>
    </w:p>
    <w:p w:rsidR="00BF7D9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способствовать самореализации обучающихся в изучении конкретных тем физики; </w:t>
      </w:r>
    </w:p>
    <w:p w:rsidR="00F7751D" w:rsidRPr="009014B6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4B6">
        <w:rPr>
          <w:rFonts w:ascii="Times New Roman" w:hAnsi="Times New Roman" w:cs="Times New Roman"/>
          <w:sz w:val="28"/>
          <w:szCs w:val="28"/>
        </w:rPr>
        <w:t>знакомить</w:t>
      </w:r>
      <w:proofErr w:type="gramEnd"/>
      <w:r w:rsidRPr="009014B6">
        <w:rPr>
          <w:rFonts w:ascii="Times New Roman" w:hAnsi="Times New Roman" w:cs="Times New Roman"/>
          <w:sz w:val="28"/>
          <w:szCs w:val="28"/>
        </w:rPr>
        <w:t xml:space="preserve"> обучающихся с достижениями науки и техники; </w:t>
      </w:r>
    </w:p>
    <w:p w:rsidR="00F7751D" w:rsidRPr="009014B6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учить решать задачи нестандартными методами; </w:t>
      </w:r>
    </w:p>
    <w:p w:rsidR="00F7751D" w:rsidRPr="00F7751D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751D">
        <w:rPr>
          <w:rFonts w:ascii="Times New Roman" w:hAnsi="Times New Roman" w:cs="Times New Roman"/>
          <w:i/>
          <w:sz w:val="28"/>
          <w:szCs w:val="28"/>
        </w:rPr>
        <w:t xml:space="preserve">Развивающие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развивать и поддерживать познавательный интерес к изучению физики как науки; </w:t>
      </w:r>
    </w:p>
    <w:p w:rsidR="00BF7D96" w:rsidRPr="009014B6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развивать познавательный интерес при выполнении экспериментальных исследований с использованием информационных технологий; </w:t>
      </w:r>
    </w:p>
    <w:p w:rsidR="00F7751D" w:rsidRDefault="00BF7D9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- развивать умения и навыки обучающихся самостоятельно работать с научно-популярной литературой, умения практически применять физические знания в жизни, е творческие способности, формировать у обучающихся активность и самостоятельность, инициативность</w:t>
      </w:r>
      <w:r w:rsidR="00F7751D">
        <w:rPr>
          <w:rFonts w:ascii="Times New Roman" w:hAnsi="Times New Roman" w:cs="Times New Roman"/>
          <w:sz w:val="28"/>
          <w:szCs w:val="28"/>
        </w:rPr>
        <w:t>.</w:t>
      </w:r>
      <w:r w:rsidRPr="009014B6">
        <w:rPr>
          <w:rFonts w:ascii="Times New Roman" w:hAnsi="Times New Roman" w:cs="Times New Roman"/>
          <w:sz w:val="28"/>
          <w:szCs w:val="28"/>
        </w:rPr>
        <w:t xml:space="preserve"> </w:t>
      </w:r>
      <w:r w:rsidR="00F7751D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F7751D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14B6">
        <w:rPr>
          <w:rFonts w:ascii="Times New Roman" w:hAnsi="Times New Roman" w:cs="Times New Roman"/>
          <w:sz w:val="28"/>
          <w:szCs w:val="28"/>
        </w:rPr>
        <w:t>продолжить воспитание уважения к творцам науки и техники, отношения к физике как к элементу общечеловеческой культуры;</w:t>
      </w:r>
    </w:p>
    <w:p w:rsidR="00F7751D" w:rsidRDefault="00F7751D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14B6">
        <w:rPr>
          <w:rFonts w:ascii="Times New Roman" w:hAnsi="Times New Roman" w:cs="Times New Roman"/>
          <w:sz w:val="28"/>
          <w:szCs w:val="28"/>
        </w:rPr>
        <w:t>повышать культуру общения и поведения.</w:t>
      </w:r>
    </w:p>
    <w:p w:rsidR="008E6219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219" w:rsidRPr="009014B6" w:rsidRDefault="00BF7D96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8E6219" w:rsidRPr="009014B6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E6219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96" w:rsidRDefault="00BF7D96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</w:t>
      </w:r>
      <w:r w:rsidR="008E6219">
        <w:rPr>
          <w:rFonts w:ascii="Times New Roman" w:hAnsi="Times New Roman" w:cs="Times New Roman"/>
          <w:b/>
          <w:sz w:val="28"/>
          <w:szCs w:val="28"/>
        </w:rPr>
        <w:t>(тематический)</w:t>
      </w:r>
      <w:r w:rsidRPr="009014B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E6219" w:rsidRPr="009014B6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88"/>
        <w:gridCol w:w="3750"/>
        <w:gridCol w:w="995"/>
        <w:gridCol w:w="1965"/>
        <w:gridCol w:w="1913"/>
      </w:tblGrid>
      <w:tr w:rsidR="00A32187" w:rsidRPr="009014B6" w:rsidTr="00A32187">
        <w:tc>
          <w:tcPr>
            <w:tcW w:w="560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53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995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831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Теоретические занятия</w:t>
            </w:r>
          </w:p>
        </w:tc>
        <w:tc>
          <w:tcPr>
            <w:tcW w:w="1846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53" w:type="dxa"/>
          </w:tcPr>
          <w:p w:rsidR="00A32187" w:rsidRPr="009014B6" w:rsidRDefault="00A32187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</w:p>
        </w:tc>
        <w:tc>
          <w:tcPr>
            <w:tcW w:w="995" w:type="dxa"/>
          </w:tcPr>
          <w:p w:rsidR="00A32187" w:rsidRPr="009014B6" w:rsidRDefault="0029450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1" w:type="dxa"/>
          </w:tcPr>
          <w:p w:rsidR="00A32187" w:rsidRPr="009014B6" w:rsidRDefault="009014B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6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53" w:type="dxa"/>
          </w:tcPr>
          <w:p w:rsidR="00A32187" w:rsidRPr="009014B6" w:rsidRDefault="00A32187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Взаимодействие тел</w:t>
            </w:r>
          </w:p>
        </w:tc>
        <w:tc>
          <w:tcPr>
            <w:tcW w:w="995" w:type="dxa"/>
          </w:tcPr>
          <w:p w:rsidR="00A32187" w:rsidRPr="009014B6" w:rsidRDefault="0029450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1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6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53" w:type="dxa"/>
          </w:tcPr>
          <w:p w:rsidR="00A32187" w:rsidRPr="009014B6" w:rsidRDefault="00A32187" w:rsidP="008E62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Давление твердых тел, жидкостей и газов</w:t>
            </w:r>
          </w:p>
        </w:tc>
        <w:tc>
          <w:tcPr>
            <w:tcW w:w="995" w:type="dxa"/>
          </w:tcPr>
          <w:p w:rsidR="00A32187" w:rsidRPr="009014B6" w:rsidRDefault="009D6971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1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46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53" w:type="dxa"/>
          </w:tcPr>
          <w:p w:rsidR="00A32187" w:rsidRPr="009014B6" w:rsidRDefault="009D6971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Тепловые явления</w:t>
            </w:r>
          </w:p>
        </w:tc>
        <w:tc>
          <w:tcPr>
            <w:tcW w:w="995" w:type="dxa"/>
          </w:tcPr>
          <w:p w:rsidR="00A32187" w:rsidRPr="009014B6" w:rsidRDefault="009D6971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1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6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53" w:type="dxa"/>
          </w:tcPr>
          <w:p w:rsidR="00A32187" w:rsidRPr="009014B6" w:rsidRDefault="009D6971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Электричество и магнетизм</w:t>
            </w:r>
          </w:p>
        </w:tc>
        <w:tc>
          <w:tcPr>
            <w:tcW w:w="995" w:type="dxa"/>
          </w:tcPr>
          <w:p w:rsidR="00A32187" w:rsidRPr="009014B6" w:rsidRDefault="0029450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1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6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53" w:type="dxa"/>
          </w:tcPr>
          <w:p w:rsidR="00A32187" w:rsidRPr="009014B6" w:rsidRDefault="009D6971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Световые явления</w:t>
            </w:r>
          </w:p>
        </w:tc>
        <w:tc>
          <w:tcPr>
            <w:tcW w:w="995" w:type="dxa"/>
          </w:tcPr>
          <w:p w:rsidR="00A32187" w:rsidRPr="009014B6" w:rsidRDefault="009D6971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1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6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53" w:type="dxa"/>
          </w:tcPr>
          <w:p w:rsidR="00A32187" w:rsidRPr="009014B6" w:rsidRDefault="009D6971" w:rsidP="008E62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Астрофизика и физика космоса</w:t>
            </w:r>
          </w:p>
        </w:tc>
        <w:tc>
          <w:tcPr>
            <w:tcW w:w="995" w:type="dxa"/>
          </w:tcPr>
          <w:p w:rsidR="00A32187" w:rsidRPr="009014B6" w:rsidRDefault="0029450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1" w:type="dxa"/>
          </w:tcPr>
          <w:p w:rsidR="00A32187" w:rsidRPr="009014B6" w:rsidRDefault="009014B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6" w:type="dxa"/>
          </w:tcPr>
          <w:p w:rsidR="00A32187" w:rsidRPr="009014B6" w:rsidRDefault="009014B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07004F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53" w:type="dxa"/>
          </w:tcPr>
          <w:p w:rsidR="00A32187" w:rsidRPr="009014B6" w:rsidRDefault="009D6971" w:rsidP="008E62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Достижения современной физики</w:t>
            </w:r>
          </w:p>
        </w:tc>
        <w:tc>
          <w:tcPr>
            <w:tcW w:w="995" w:type="dxa"/>
          </w:tcPr>
          <w:p w:rsidR="00A32187" w:rsidRPr="009014B6" w:rsidRDefault="0029450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1" w:type="dxa"/>
          </w:tcPr>
          <w:p w:rsidR="00A32187" w:rsidRPr="009014B6" w:rsidRDefault="009014B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6" w:type="dxa"/>
          </w:tcPr>
          <w:p w:rsidR="00A32187" w:rsidRPr="009014B6" w:rsidRDefault="00A32187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187" w:rsidRPr="009014B6" w:rsidTr="00A32187">
        <w:tc>
          <w:tcPr>
            <w:tcW w:w="560" w:type="dxa"/>
          </w:tcPr>
          <w:p w:rsidR="00A32187" w:rsidRPr="009014B6" w:rsidRDefault="00A32187" w:rsidP="008E6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3" w:type="dxa"/>
          </w:tcPr>
          <w:p w:rsidR="00A32187" w:rsidRPr="009014B6" w:rsidRDefault="009D6971" w:rsidP="008E621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5" w:type="dxa"/>
          </w:tcPr>
          <w:p w:rsidR="00A32187" w:rsidRPr="009014B6" w:rsidRDefault="00294506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4B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31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846" w:type="dxa"/>
          </w:tcPr>
          <w:p w:rsidR="00A32187" w:rsidRPr="009014B6" w:rsidRDefault="00750E1A" w:rsidP="008E62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</w:tr>
    </w:tbl>
    <w:p w:rsidR="00A32187" w:rsidRPr="009014B6" w:rsidRDefault="00A32187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506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Тема 1. Введение (1 ч) </w:t>
      </w:r>
    </w:p>
    <w:p w:rsidR="008E6219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Вводное занятие. Инструктаж по охране труда на занятиях. Планирование работы. Полезные ссылки по физике в Интернет. Физика в современном мире. Роль и место физики в современном мире. Основные этапы развития физики. Физика и смежные дисциплины. Связь физики с математикой, химией, биологией, литературой, техникой. </w:t>
      </w:r>
    </w:p>
    <w:p w:rsidR="00294506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Методы изучения физических явлений. Измерение физических величин. Компьютеры в физических исследованиях и при изучении физики. </w:t>
      </w:r>
      <w:r>
        <w:rPr>
          <w:rFonts w:ascii="Times New Roman" w:hAnsi="Times New Roman" w:cs="Times New Roman"/>
          <w:sz w:val="28"/>
          <w:szCs w:val="28"/>
        </w:rPr>
        <w:t>Выполнение опытов и экспериментов.</w:t>
      </w:r>
    </w:p>
    <w:p w:rsidR="00294506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Тема 2. Взаимодействие тел (6 ч) </w:t>
      </w:r>
    </w:p>
    <w:p w:rsidR="008E6219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>Механическое движение. Явление инерции. Плотность. Сила. Вес. Невесомость. Решение задач. Явление тяготения. Сила тяжести. Закон всемирного тяготения. Сила тяжести на других планетах.</w:t>
      </w:r>
      <w:r w:rsidRPr="008E6219">
        <w:rPr>
          <w:rFonts w:ascii="Times New Roman" w:hAnsi="Times New Roman" w:cs="Times New Roman"/>
          <w:sz w:val="28"/>
          <w:szCs w:val="28"/>
        </w:rPr>
        <w:t xml:space="preserve"> </w:t>
      </w:r>
      <w:r w:rsidRPr="009014B6">
        <w:rPr>
          <w:rFonts w:ascii="Times New Roman" w:hAnsi="Times New Roman" w:cs="Times New Roman"/>
          <w:sz w:val="28"/>
          <w:szCs w:val="28"/>
        </w:rPr>
        <w:t xml:space="preserve">Сила трения. Механическая работа и мощность. </w:t>
      </w:r>
    </w:p>
    <w:p w:rsidR="008E6219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Практика.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Решение задач. </w:t>
      </w:r>
      <w:r>
        <w:rPr>
          <w:rFonts w:ascii="Times New Roman" w:hAnsi="Times New Roman" w:cs="Times New Roman"/>
          <w:sz w:val="28"/>
          <w:szCs w:val="28"/>
        </w:rPr>
        <w:t>Выполнение опытов.</w:t>
      </w:r>
    </w:p>
    <w:p w:rsidR="00294506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Тема 3. Давление твердых тел, жидкостей и газов (4 ч) </w:t>
      </w:r>
    </w:p>
    <w:p w:rsidR="0029450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Давление твердых тел. Закон Паскаля. Давление в жидкости. Атмосферное давление. Приборы для измерения давления. Атмосферное давление и погода. </w:t>
      </w:r>
    </w:p>
    <w:p w:rsidR="008E6219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6219">
        <w:rPr>
          <w:rFonts w:ascii="Times New Roman" w:hAnsi="Times New Roman" w:cs="Times New Roman"/>
          <w:sz w:val="28"/>
          <w:szCs w:val="28"/>
        </w:rPr>
        <w:t xml:space="preserve">. </w:t>
      </w:r>
      <w:r w:rsidRPr="009014B6">
        <w:rPr>
          <w:rFonts w:ascii="Times New Roman" w:hAnsi="Times New Roman" w:cs="Times New Roman"/>
          <w:sz w:val="28"/>
          <w:szCs w:val="28"/>
        </w:rPr>
        <w:t xml:space="preserve">Решение задач. </w:t>
      </w:r>
      <w:r>
        <w:rPr>
          <w:rFonts w:ascii="Times New Roman" w:hAnsi="Times New Roman" w:cs="Times New Roman"/>
          <w:sz w:val="28"/>
          <w:szCs w:val="28"/>
        </w:rPr>
        <w:t>Выполнение опытов. Измерение атмосферного давления.</w:t>
      </w:r>
    </w:p>
    <w:p w:rsidR="00FE5C8F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Тема 4. Тепловые явления (6 ч) </w:t>
      </w:r>
    </w:p>
    <w:p w:rsidR="008E6219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014B6">
        <w:rPr>
          <w:rFonts w:ascii="Times New Roman" w:hAnsi="Times New Roman" w:cs="Times New Roman"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Температура. Термометр. Примеры различных температур в природе. Испарение. Влажность. </w:t>
      </w:r>
      <w:r>
        <w:rPr>
          <w:rFonts w:ascii="Times New Roman" w:hAnsi="Times New Roman" w:cs="Times New Roman"/>
          <w:sz w:val="28"/>
          <w:szCs w:val="28"/>
        </w:rPr>
        <w:t>Водяной</w:t>
      </w:r>
      <w:r w:rsidRPr="009014B6">
        <w:rPr>
          <w:rFonts w:ascii="Times New Roman" w:hAnsi="Times New Roman" w:cs="Times New Roman"/>
          <w:sz w:val="28"/>
          <w:szCs w:val="28"/>
        </w:rPr>
        <w:t xml:space="preserve"> пар в атмосфере</w:t>
      </w:r>
    </w:p>
    <w:p w:rsidR="008E6219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6219">
        <w:rPr>
          <w:rFonts w:ascii="Times New Roman" w:hAnsi="Times New Roman" w:cs="Times New Roman"/>
          <w:sz w:val="28"/>
          <w:szCs w:val="28"/>
        </w:rPr>
        <w:t xml:space="preserve">. </w:t>
      </w:r>
      <w:r w:rsidRPr="009014B6">
        <w:rPr>
          <w:rFonts w:ascii="Times New Roman" w:hAnsi="Times New Roman" w:cs="Times New Roman"/>
          <w:sz w:val="28"/>
          <w:szCs w:val="28"/>
        </w:rPr>
        <w:t xml:space="preserve">Решение задач. </w:t>
      </w:r>
      <w:r>
        <w:rPr>
          <w:rFonts w:ascii="Times New Roman" w:hAnsi="Times New Roman" w:cs="Times New Roman"/>
          <w:sz w:val="28"/>
          <w:szCs w:val="28"/>
        </w:rPr>
        <w:t xml:space="preserve">Выполнение опытов.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Измерение влажности воздуха </w:t>
      </w:r>
      <w:r>
        <w:rPr>
          <w:rFonts w:ascii="Times New Roman" w:hAnsi="Times New Roman" w:cs="Times New Roman"/>
          <w:sz w:val="28"/>
          <w:szCs w:val="28"/>
        </w:rPr>
        <w:t>в помещении и на улице.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 </w:t>
      </w:r>
      <w:r w:rsidRPr="009014B6">
        <w:rPr>
          <w:rFonts w:ascii="Times New Roman" w:hAnsi="Times New Roman" w:cs="Times New Roman"/>
          <w:sz w:val="28"/>
          <w:szCs w:val="28"/>
        </w:rPr>
        <w:t xml:space="preserve">Измерение </w:t>
      </w:r>
      <w:r>
        <w:rPr>
          <w:rFonts w:ascii="Times New Roman" w:hAnsi="Times New Roman" w:cs="Times New Roman"/>
          <w:sz w:val="28"/>
          <w:szCs w:val="28"/>
        </w:rPr>
        <w:t xml:space="preserve">температуры </w:t>
      </w:r>
      <w:r w:rsidRPr="009014B6">
        <w:rPr>
          <w:rFonts w:ascii="Times New Roman" w:hAnsi="Times New Roman" w:cs="Times New Roman"/>
          <w:sz w:val="28"/>
          <w:szCs w:val="28"/>
        </w:rPr>
        <w:t xml:space="preserve">воздуха </w:t>
      </w:r>
      <w:r>
        <w:rPr>
          <w:rFonts w:ascii="Times New Roman" w:hAnsi="Times New Roman" w:cs="Times New Roman"/>
          <w:sz w:val="28"/>
          <w:szCs w:val="28"/>
        </w:rPr>
        <w:t>в помещении и на улице.</w:t>
      </w:r>
      <w:r w:rsidRPr="00901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C8F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Тема 5. Электричество и магнетизм (</w:t>
      </w:r>
      <w:r w:rsidR="00FE5C8F" w:rsidRPr="009014B6">
        <w:rPr>
          <w:rFonts w:ascii="Times New Roman" w:hAnsi="Times New Roman" w:cs="Times New Roman"/>
          <w:sz w:val="28"/>
          <w:szCs w:val="28"/>
        </w:rPr>
        <w:t>6</w:t>
      </w:r>
      <w:r w:rsidRPr="009014B6">
        <w:rPr>
          <w:rFonts w:ascii="Times New Roman" w:hAnsi="Times New Roman" w:cs="Times New Roman"/>
          <w:sz w:val="28"/>
          <w:szCs w:val="28"/>
        </w:rPr>
        <w:t xml:space="preserve"> ч) </w:t>
      </w:r>
    </w:p>
    <w:p w:rsidR="008E6219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4506" w:rsidRPr="009014B6">
        <w:rPr>
          <w:rFonts w:ascii="Times New Roman" w:hAnsi="Times New Roman" w:cs="Times New Roman"/>
          <w:sz w:val="28"/>
          <w:szCs w:val="28"/>
        </w:rPr>
        <w:t>Электрические явления. Электризация тел. Способы соединения потребителей электрической энергии. Изучение последовательного и параллельного соединения проводников. Проводники и непроводники электричества. Электрическая цепь и ее составные части. Магнитное поле Земли. Сила Лоренца. Движение заряженной частицы в однородном магнитном поле. Люминесценция. Электронные полярные сияния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8F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6219">
        <w:rPr>
          <w:rFonts w:ascii="Times New Roman" w:hAnsi="Times New Roman" w:cs="Times New Roman"/>
          <w:sz w:val="28"/>
          <w:szCs w:val="28"/>
        </w:rPr>
        <w:t xml:space="preserve">. </w:t>
      </w:r>
      <w:r w:rsidRPr="009014B6">
        <w:rPr>
          <w:rFonts w:ascii="Times New Roman" w:hAnsi="Times New Roman" w:cs="Times New Roman"/>
          <w:sz w:val="28"/>
          <w:szCs w:val="28"/>
        </w:rPr>
        <w:t xml:space="preserve">Решение задач. </w:t>
      </w:r>
      <w:r>
        <w:rPr>
          <w:rFonts w:ascii="Times New Roman" w:hAnsi="Times New Roman" w:cs="Times New Roman"/>
          <w:sz w:val="28"/>
          <w:szCs w:val="28"/>
        </w:rPr>
        <w:t>Выполнение опытов.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C8F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6. Световые явления (4 ч) </w:t>
      </w:r>
    </w:p>
    <w:p w:rsidR="008E6219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4506" w:rsidRPr="009014B6">
        <w:rPr>
          <w:rFonts w:ascii="Times New Roman" w:hAnsi="Times New Roman" w:cs="Times New Roman"/>
          <w:sz w:val="28"/>
          <w:szCs w:val="28"/>
        </w:rPr>
        <w:t>Источники света. Распространение света. Разложение белого света. Радуга. Глаз – живой оптический прибор. Нормальное зрение. Линзы. Глаз как оптическая система. Дефекты зрения. Очки. Близорукость. Дальнозоркость. Лупа. Микроскоп. Телескоп. Изучение устройств микроскопа и телескопа.</w:t>
      </w:r>
      <w:r w:rsidR="00FE5C8F" w:rsidRPr="009014B6">
        <w:rPr>
          <w:rFonts w:ascii="Times New Roman" w:hAnsi="Times New Roman" w:cs="Times New Roman"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Оптические иллюзии. Фотоаппарат. Проектор. Спектроскоп. </w:t>
      </w:r>
    </w:p>
    <w:p w:rsidR="00FE5C8F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6219">
        <w:rPr>
          <w:rFonts w:ascii="Times New Roman" w:hAnsi="Times New Roman" w:cs="Times New Roman"/>
          <w:sz w:val="28"/>
          <w:szCs w:val="28"/>
        </w:rPr>
        <w:t xml:space="preserve">. </w:t>
      </w:r>
      <w:r w:rsidRPr="009014B6">
        <w:rPr>
          <w:rFonts w:ascii="Times New Roman" w:hAnsi="Times New Roman" w:cs="Times New Roman"/>
          <w:sz w:val="28"/>
          <w:szCs w:val="28"/>
        </w:rPr>
        <w:t xml:space="preserve">Решение задач. </w:t>
      </w:r>
      <w:r>
        <w:rPr>
          <w:rFonts w:ascii="Times New Roman" w:hAnsi="Times New Roman" w:cs="Times New Roman"/>
          <w:sz w:val="28"/>
          <w:szCs w:val="28"/>
        </w:rPr>
        <w:t>Выполнение опытов.</w:t>
      </w:r>
      <w:r w:rsidRPr="009014B6">
        <w:rPr>
          <w:rFonts w:ascii="Times New Roman" w:hAnsi="Times New Roman" w:cs="Times New Roman"/>
          <w:sz w:val="28"/>
          <w:szCs w:val="28"/>
        </w:rPr>
        <w:t xml:space="preserve"> Наблюдения в микроскоп.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Изучение устройства фотоаппарата. Наблюдение сплошного спектра. </w:t>
      </w:r>
    </w:p>
    <w:p w:rsidR="00FE5C8F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Тема 7. Астрофизика и физика Космоса (</w:t>
      </w:r>
      <w:r w:rsidR="0094681C" w:rsidRPr="009014B6">
        <w:rPr>
          <w:rFonts w:ascii="Times New Roman" w:hAnsi="Times New Roman" w:cs="Times New Roman"/>
          <w:sz w:val="28"/>
          <w:szCs w:val="28"/>
        </w:rPr>
        <w:t>6</w:t>
      </w:r>
      <w:r w:rsidRPr="009014B6">
        <w:rPr>
          <w:rFonts w:ascii="Times New Roman" w:hAnsi="Times New Roman" w:cs="Times New Roman"/>
          <w:sz w:val="28"/>
          <w:szCs w:val="28"/>
        </w:rPr>
        <w:t xml:space="preserve"> ч) </w:t>
      </w:r>
    </w:p>
    <w:p w:rsidR="0094681C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4506" w:rsidRPr="009014B6">
        <w:rPr>
          <w:rFonts w:ascii="Times New Roman" w:hAnsi="Times New Roman" w:cs="Times New Roman"/>
          <w:sz w:val="28"/>
          <w:szCs w:val="28"/>
        </w:rPr>
        <w:t>Строение солнечной системы. Планеты земной группы. Планеты</w:t>
      </w:r>
      <w:r w:rsidR="00FE5C8F" w:rsidRPr="009014B6">
        <w:rPr>
          <w:rFonts w:ascii="Times New Roman" w:hAnsi="Times New Roman" w:cs="Times New Roman"/>
          <w:sz w:val="28"/>
          <w:szCs w:val="28"/>
        </w:rPr>
        <w:t xml:space="preserve">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гиганты. Спутники планет и Луна. Малые тела, орбиты и периодичность комет. Наблюдение за звездным небом. Звездное небо. Созвездия. Звезды и галактики близкие и далекие. Мифы о созвездиях. Звездное небо в различные времена года. Виды и характеристика звезд. Черные дыры и белые карлики. Галактика Млечный путь. Строение и возраст Вселенной. Время и его измерение. Календарь. Знакомство с программами по астрономии. Луна – естественный спутник Земли. Наблюдение Луны. Космические путешествия на Марс. Таины Марса. Великие астрономы. Сатурн. Спутники и кольца Сатурна. Астероиды. Кометы. Достижения и перспективы современной космонавтики. Роль космоса в жизни современного общества. Полеты к другим планетам, влияние космоса на организм человека. Международное сотрудничество в освоении космоса. Проекты исследования космоса. </w:t>
      </w:r>
    </w:p>
    <w:p w:rsidR="008E6219" w:rsidRPr="009014B6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6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проекта.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Тема 8. Достижения современной физики (</w:t>
      </w:r>
      <w:r w:rsidR="0094681C" w:rsidRPr="009014B6">
        <w:rPr>
          <w:rFonts w:ascii="Times New Roman" w:hAnsi="Times New Roman" w:cs="Times New Roman"/>
          <w:sz w:val="28"/>
          <w:szCs w:val="28"/>
        </w:rPr>
        <w:t>1</w:t>
      </w:r>
      <w:r w:rsidRPr="009014B6">
        <w:rPr>
          <w:rFonts w:ascii="Times New Roman" w:hAnsi="Times New Roman" w:cs="Times New Roman"/>
          <w:sz w:val="28"/>
          <w:szCs w:val="28"/>
        </w:rPr>
        <w:t xml:space="preserve"> ч) </w:t>
      </w:r>
    </w:p>
    <w:p w:rsidR="0094681C" w:rsidRDefault="008E62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практика. </w:t>
      </w:r>
      <w:r w:rsidR="00294506" w:rsidRPr="009014B6">
        <w:rPr>
          <w:rFonts w:ascii="Times New Roman" w:hAnsi="Times New Roman" w:cs="Times New Roman"/>
          <w:sz w:val="28"/>
          <w:szCs w:val="28"/>
        </w:rPr>
        <w:t xml:space="preserve">Обсуждение новостей науки в области физики и астрономии. </w:t>
      </w: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81C" w:rsidRPr="009014B6" w:rsidRDefault="00294506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1.</w:t>
      </w:r>
      <w:r w:rsidR="008E6219">
        <w:rPr>
          <w:rFonts w:ascii="Times New Roman" w:hAnsi="Times New Roman" w:cs="Times New Roman"/>
          <w:b/>
          <w:sz w:val="28"/>
          <w:szCs w:val="28"/>
        </w:rPr>
        <w:t>4</w:t>
      </w:r>
      <w:r w:rsidRPr="009014B6">
        <w:rPr>
          <w:rFonts w:ascii="Times New Roman" w:hAnsi="Times New Roman" w:cs="Times New Roman"/>
          <w:b/>
          <w:sz w:val="28"/>
          <w:szCs w:val="28"/>
        </w:rPr>
        <w:t>. Планируемые результаты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9014B6">
        <w:rPr>
          <w:rFonts w:ascii="Times New Roman" w:hAnsi="Times New Roman" w:cs="Times New Roman"/>
          <w:sz w:val="28"/>
          <w:szCs w:val="28"/>
        </w:rPr>
        <w:t xml:space="preserve"> результаты учащихся: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учению, готовности и способности, учащихся к саморазвитию и самообразованию;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развитие самостоятельности, личной ответственности за свои поступки; - мотивация детей к познанию, творчеству, труду;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коммуникативной компетентности в общении и сотрудничестве со сверстниками в процессе разных видов деятельности;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развитие социальной активности и гражданского самосознания.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6219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результаты учащихся: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деятельности;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умения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- овладение различными способами поиска информации в соответс</w:t>
      </w:r>
      <w:r w:rsidR="0094681C" w:rsidRPr="009014B6">
        <w:rPr>
          <w:rFonts w:ascii="Times New Roman" w:hAnsi="Times New Roman" w:cs="Times New Roman"/>
          <w:sz w:val="28"/>
          <w:szCs w:val="28"/>
        </w:rPr>
        <w:t xml:space="preserve">твии с поставленными задачами; </w:t>
      </w:r>
      <w:r w:rsidRPr="00901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1C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умения излагать свое мнение и аргументировать свою точку зрения, готовность слушать собеседника и вести диалог; </w:t>
      </w:r>
    </w:p>
    <w:p w:rsidR="00294506" w:rsidRPr="009014B6" w:rsidRDefault="00294506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94681C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i/>
          <w:sz w:val="28"/>
          <w:szCs w:val="28"/>
        </w:rPr>
        <w:t xml:space="preserve">Предметные </w:t>
      </w:r>
      <w:r w:rsidRPr="009014B6">
        <w:rPr>
          <w:rFonts w:ascii="Times New Roman" w:hAnsi="Times New Roman" w:cs="Times New Roman"/>
          <w:sz w:val="28"/>
          <w:szCs w:val="28"/>
        </w:rPr>
        <w:t xml:space="preserve">результаты учащихся: </w:t>
      </w:r>
    </w:p>
    <w:p w:rsidR="0094681C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умений и навыков 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94681C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навыка использовать знаки, символы, модели, схемы для решения задач и представления их результатов; </w:t>
      </w:r>
    </w:p>
    <w:p w:rsidR="0094681C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умения ориентироваться на разные способы решения исследовательских задач; </w:t>
      </w:r>
    </w:p>
    <w:p w:rsidR="0094681C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умения проводить сравнение, классификацию по разным критериям; - устанавливать причинно-следственные связи; </w:t>
      </w:r>
    </w:p>
    <w:p w:rsidR="0094681C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формирование умения создавать завершенные проекты;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развитие интереса к обучению.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Ожидается, что к концу обучения усвоят учебную программу в полном объеме.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 Приобретут: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навыки к выполнению работ исследовательского характера;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навыки решения разных типов задач;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навыки постановки эксперимента;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навыки работы с дополнительными источниками информации, в том числе электронными, а также умениями пользоваться ресурсами Интернет;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профессиональное самоопределение.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Должен уметь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использовать для познания окружающего мира различных естественнонаучных методов: наблюдение, измерение, эксперимент, моделирование;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различать факты, гипотезы, причины, следствия, доказательства, законы, теории;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владеть адекватными способами решения теоретических и экспериментальных задач;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владеть монологической и диалогической речью, способностью понимать точку зрения собеседника и признавать право на иное мнение;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- использовать для решения познавательных и коммуникативных задач различных источников информации. </w:t>
      </w:r>
    </w:p>
    <w:p w:rsidR="00287B17" w:rsidRPr="009014B6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lastRenderedPageBreak/>
        <w:t xml:space="preserve">- владеть навыками контроля и оценки своей деятельности, умением предвидеть возможные результаты своих действий; </w:t>
      </w:r>
    </w:p>
    <w:p w:rsidR="0094681C" w:rsidRDefault="0094681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- организовывать учебную деятельность: постановка цели, планирование, определение оптимального соотношения цели и средств.</w:t>
      </w:r>
    </w:p>
    <w:p w:rsidR="00FA3772" w:rsidRPr="009014B6" w:rsidRDefault="00FA3772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ACC" w:rsidRPr="009014B6" w:rsidRDefault="00714ACC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B17" w:rsidRPr="009014B6" w:rsidRDefault="00287B17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2. КОМПЛЕКС ОРГАНИЗАЦИОННО-ПЕДАГОГИЧЕСКИХ УСЛОВИЙ </w:t>
      </w: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919" w:rsidRPr="009014B6" w:rsidRDefault="00287B17" w:rsidP="008E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2.1</w:t>
      </w:r>
      <w:r w:rsidR="008E6219">
        <w:rPr>
          <w:rFonts w:ascii="Times New Roman" w:hAnsi="Times New Roman" w:cs="Times New Roman"/>
          <w:b/>
          <w:sz w:val="28"/>
          <w:szCs w:val="28"/>
        </w:rPr>
        <w:t>.</w:t>
      </w:r>
      <w:r w:rsidR="004F0919" w:rsidRPr="009014B6">
        <w:rPr>
          <w:rFonts w:ascii="Times New Roman" w:hAnsi="Times New Roman" w:cs="Times New Roman"/>
          <w:sz w:val="28"/>
          <w:szCs w:val="28"/>
        </w:rPr>
        <w:t xml:space="preserve"> </w:t>
      </w:r>
      <w:r w:rsidR="004F0919" w:rsidRPr="008E6219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880AE7" w:rsidRPr="009014B6" w:rsidRDefault="00880AE7" w:rsidP="008E621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условия.</w:t>
      </w:r>
    </w:p>
    <w:p w:rsidR="00880AE7" w:rsidRPr="009014B6" w:rsidRDefault="00880AE7" w:rsidP="008E62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Для эффективной реализации программы необходима материально-техническая база:</w:t>
      </w:r>
    </w:p>
    <w:p w:rsidR="00880AE7" w:rsidRPr="009014B6" w:rsidRDefault="00880AE7" w:rsidP="008E62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Учебный кабинет, соответствующий требованиям</w:t>
      </w:r>
      <w:r w:rsidRPr="009014B6">
        <w:rPr>
          <w:rFonts w:ascii="Times New Roman" w:hAnsi="Times New Roman" w:cs="Times New Roman"/>
          <w:sz w:val="28"/>
          <w:szCs w:val="28"/>
        </w:rPr>
        <w:t>: температура 18-21 градус Цельсия; влажность воздуха в пределах 40-60%, мебель, соответствующая возрастным особенностям детей 1</w:t>
      </w:r>
      <w:r w:rsidR="008E6219">
        <w:rPr>
          <w:rFonts w:ascii="Times New Roman" w:hAnsi="Times New Roman" w:cs="Times New Roman"/>
          <w:sz w:val="28"/>
          <w:szCs w:val="28"/>
        </w:rPr>
        <w:t>5</w:t>
      </w:r>
      <w:r w:rsidRPr="009014B6">
        <w:rPr>
          <w:rFonts w:ascii="Times New Roman" w:hAnsi="Times New Roman" w:cs="Times New Roman"/>
          <w:sz w:val="28"/>
          <w:szCs w:val="28"/>
        </w:rPr>
        <w:t>-1</w:t>
      </w:r>
      <w:r w:rsidR="008E6219">
        <w:rPr>
          <w:rFonts w:ascii="Times New Roman" w:hAnsi="Times New Roman" w:cs="Times New Roman"/>
          <w:sz w:val="28"/>
          <w:szCs w:val="28"/>
        </w:rPr>
        <w:t>8</w:t>
      </w:r>
      <w:r w:rsidRPr="009014B6">
        <w:rPr>
          <w:rFonts w:ascii="Times New Roman" w:hAnsi="Times New Roman" w:cs="Times New Roman"/>
          <w:sz w:val="28"/>
          <w:szCs w:val="28"/>
        </w:rPr>
        <w:t xml:space="preserve"> лет,  ноутбук, МФУ, проектор, экран.</w:t>
      </w:r>
    </w:p>
    <w:p w:rsidR="00880AE7" w:rsidRPr="009014B6" w:rsidRDefault="00880AE7" w:rsidP="008E621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>Оборудование физической лаборатории:</w:t>
      </w:r>
    </w:p>
    <w:p w:rsidR="00880AE7" w:rsidRPr="009014B6" w:rsidRDefault="00880AE7" w:rsidP="008E62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Линейка, лента мерная, измерительный цилиндр, термометр, датчик температуры; набор тел разной массы, мензурка, электронные весы; штатив с крепежом, набор пружин, набор грузов, линейка, динамометр; деревянный брусок, набор грузов, механическая скамья; штатив, рычаг, линейка, два одинаковых груза, два блока, нить нерастяжимая; два датчика температуры, лампа, лист белой и чёрной бумаги, скотч; термометр, марля, сосуд с водой; султаны электрические, электрометр, палочка стеклянная, палочка эбонитовая, шелк, шерсть, бумага; компьютер, приставка-осциллограф, интерактивная доска или экран с проектором для демонстрации графиков, звуковой генератор, динамик низкочастотный на подставке, микрофон, камертон на резонаторном ящике; осветитель с источником света на 3,5 В, источник питания, комплект проводов, щелевая диафрагма; источник питания, комплект проводов, щелевая диафрагма, полуцилиндр, планшет на плотном листе с круговым транспортиром; осветитель с источником света на 3,5В, источник питания, комплект проводов, щелевая диафрагма, полуцилиндр, планшет на плотном листе с круговым транспортиром.</w:t>
      </w:r>
    </w:p>
    <w:p w:rsidR="00880AE7" w:rsidRPr="009014B6" w:rsidRDefault="00880AE7" w:rsidP="008E621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обеспечение: </w:t>
      </w:r>
      <w:r w:rsidRPr="009014B6">
        <w:rPr>
          <w:rFonts w:ascii="Times New Roman" w:hAnsi="Times New Roman" w:cs="Times New Roman"/>
          <w:sz w:val="28"/>
          <w:szCs w:val="28"/>
        </w:rPr>
        <w:t>методические разработки по всем темам, сценарии проведения мероприятий, интернет-источники, схемы, опросные и технологические карты.</w:t>
      </w:r>
    </w:p>
    <w:p w:rsidR="00880AE7" w:rsidRPr="009014B6" w:rsidRDefault="00880AE7" w:rsidP="008E62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014B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Кадровое обеспечение</w:t>
      </w:r>
      <w:r w:rsidRPr="009014B6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. Дополнительную общеобразовательную общеразвивающую программу «</w:t>
      </w:r>
      <w:r w:rsidRPr="009014B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Физика вокруг нас</w:t>
      </w:r>
      <w:r w:rsidRPr="009014B6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» реализует </w:t>
      </w:r>
      <w:r w:rsidRPr="009014B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учитель физики. </w:t>
      </w:r>
      <w:r w:rsidRPr="009014B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квалификации и стажу работы не предъявляются. </w:t>
      </w: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919" w:rsidRPr="008E6219" w:rsidRDefault="004F0919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2.</w:t>
      </w:r>
      <w:r w:rsidR="008E6219" w:rsidRPr="008E6219">
        <w:rPr>
          <w:rFonts w:ascii="Times New Roman" w:hAnsi="Times New Roman" w:cs="Times New Roman"/>
          <w:b/>
          <w:sz w:val="28"/>
          <w:szCs w:val="28"/>
        </w:rPr>
        <w:t>2</w:t>
      </w:r>
      <w:r w:rsidRPr="008E6219">
        <w:rPr>
          <w:rFonts w:ascii="Times New Roman" w:hAnsi="Times New Roman" w:cs="Times New Roman"/>
          <w:b/>
          <w:sz w:val="28"/>
          <w:szCs w:val="28"/>
        </w:rPr>
        <w:t>. Формы контроля и аттестации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В учреждении принята единая система мониторинга и разработаны критерии оценки реализации образовательной программы и дополнительной общеобразовательной общеразвивающей программы.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lastRenderedPageBreak/>
        <w:t xml:space="preserve">Формы отслеживания образовательных результатов: беседа, педагогическое наблюдение, конкурсы, открытые и итоговые занятия, тестирование, выполнение творческих заданий.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Формы фиксации образовательных результатов: грамоты, дипломы, сертификаты, свидетельства, протоколы диагностики, фото, отзывы родителей и педагогов.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Формы предъявления и демонстрации образовательных результатов: открытые занятия, итоговые отчеты, конкурсы, конференции, аналитическая справка, диагностическая карта, портфолио.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Формы подведения итогов реализации дополнительной образовательной программы в конце каждого года обучения: интеллектуальный марафон, учебно-исследовательская конференция. </w:t>
      </w:r>
    </w:p>
    <w:p w:rsidR="00FA3772" w:rsidRDefault="00FA3772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219" w:rsidRPr="008E6219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219">
        <w:rPr>
          <w:rFonts w:ascii="Times New Roman" w:hAnsi="Times New Roman" w:cs="Times New Roman"/>
          <w:b/>
          <w:sz w:val="28"/>
          <w:szCs w:val="28"/>
        </w:rPr>
        <w:t>3.</w:t>
      </w:r>
      <w:r w:rsidR="004F0919" w:rsidRPr="008E6219">
        <w:rPr>
          <w:rFonts w:ascii="Times New Roman" w:hAnsi="Times New Roman" w:cs="Times New Roman"/>
          <w:b/>
          <w:sz w:val="28"/>
          <w:szCs w:val="28"/>
        </w:rPr>
        <w:t xml:space="preserve"> Список литературы</w:t>
      </w:r>
    </w:p>
    <w:p w:rsidR="004F0919" w:rsidRPr="008E6219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6219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4F0919" w:rsidRPr="008E6219">
        <w:rPr>
          <w:rFonts w:ascii="Times New Roman" w:hAnsi="Times New Roman" w:cs="Times New Roman"/>
          <w:i/>
          <w:sz w:val="28"/>
          <w:szCs w:val="28"/>
        </w:rPr>
        <w:t xml:space="preserve"> педагого</w:t>
      </w:r>
      <w:r w:rsidRPr="008E6219">
        <w:rPr>
          <w:rFonts w:ascii="Times New Roman" w:hAnsi="Times New Roman" w:cs="Times New Roman"/>
          <w:i/>
          <w:sz w:val="28"/>
          <w:szCs w:val="28"/>
        </w:rPr>
        <w:t>в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1. Приложение к газете «Первое сентября» – «Физика» // электронный ресурс </w:t>
      </w:r>
      <w:hyperlink r:id="rId6" w:history="1">
        <w:r w:rsidRPr="009014B6">
          <w:rPr>
            <w:rStyle w:val="a5"/>
            <w:rFonts w:ascii="Times New Roman" w:hAnsi="Times New Roman" w:cs="Times New Roman"/>
            <w:sz w:val="28"/>
            <w:szCs w:val="28"/>
          </w:rPr>
          <w:t>https://fiz.1sept.ru/</w:t>
        </w:r>
      </w:hyperlink>
      <w:r w:rsidRPr="00901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Билимович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Б.Ф. Физические викторины. – М.: Просвещение, 1968. – 280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3. Боброва С.В. Нестандартные уроки физики. VII-X классы. – Волгоград: Учитель, 2003. – 54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4. Буров В.А. и др. Фронтальные лабораторные занятия по физике. – М.: Просвещение, 1970, 215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5. Горев Л.А. Занимательные опыты по физике. – М.: Просвещение, 1977. – 120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6. Ермолаева Н.А. и др. Физика в школе: сборник нормативных документов. – М.: Просвещение, 1987, 224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7. Ланина И.Я. 100 игр по физике. – М.: Просвещение, 1995. – 232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8. Перельман Я.И. Занимательная физика. – М.: Гос. изд-во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техникотеоретической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литературы, 1949. – 267 с. </w:t>
      </w:r>
    </w:p>
    <w:p w:rsidR="00BF7D96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9. Шаталов В.Ф. Физика на всю жизнь. М. –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>, 2003. – 187 с.</w:t>
      </w:r>
    </w:p>
    <w:p w:rsidR="004F0919" w:rsidRPr="008E6219" w:rsidRDefault="008E6219" w:rsidP="008E62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6219">
        <w:rPr>
          <w:rFonts w:ascii="Times New Roman" w:hAnsi="Times New Roman" w:cs="Times New Roman"/>
          <w:i/>
          <w:sz w:val="28"/>
          <w:szCs w:val="28"/>
        </w:rPr>
        <w:t>Для учащих</w:t>
      </w:r>
      <w:r w:rsidR="004F0919" w:rsidRPr="008E6219">
        <w:rPr>
          <w:rFonts w:ascii="Times New Roman" w:hAnsi="Times New Roman" w:cs="Times New Roman"/>
          <w:i/>
          <w:sz w:val="28"/>
          <w:szCs w:val="28"/>
        </w:rPr>
        <w:t>ся и родител</w:t>
      </w:r>
      <w:r w:rsidRPr="008E6219">
        <w:rPr>
          <w:rFonts w:ascii="Times New Roman" w:hAnsi="Times New Roman" w:cs="Times New Roman"/>
          <w:i/>
          <w:sz w:val="28"/>
          <w:szCs w:val="28"/>
        </w:rPr>
        <w:t>ей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Асламазов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Л.Г., Варламов А.А. Удивительная физика. М.: «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», 2002. – 236 с.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2. Гартман Э. Занимательная физика, или физика во время прогулки. «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», 2011.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3. Джонс М.Д.,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Флаксман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Л. Физика «невероятного» времени. АСТ, 2014.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4. Джонсон Д. Десять самых красивых экспериментов в истории науки. «Колибри», 2009.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Каку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М. Физика будущего. АНФ, 2012.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В.Н. Физические опыты и наблюдения в домашней обстановке. «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», 2010.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Сасскинд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Грабовски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Д. Теоретический минимум. Все, что нужно знать о современной физике. «Питер», 2014.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t>8. Спиридонов О.П. Биография физических констант. Увлекательные рассказы об универсальных физических постоянных. «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Красанд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», 2011. </w:t>
      </w:r>
    </w:p>
    <w:p w:rsidR="004F0919" w:rsidRPr="009014B6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B6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9014B6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9014B6">
        <w:rPr>
          <w:rFonts w:ascii="Times New Roman" w:hAnsi="Times New Roman" w:cs="Times New Roman"/>
          <w:sz w:val="28"/>
          <w:szCs w:val="28"/>
        </w:rPr>
        <w:t xml:space="preserve"> Стивен. Физика всего. Амфора, 2009. </w:t>
      </w:r>
    </w:p>
    <w:p w:rsidR="004F0919" w:rsidRPr="008E6219" w:rsidRDefault="004F0919" w:rsidP="008E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1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E6219"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 w:rsidRPr="008E6219">
        <w:rPr>
          <w:rFonts w:ascii="Times New Roman" w:hAnsi="Times New Roman" w:cs="Times New Roman"/>
          <w:sz w:val="28"/>
          <w:szCs w:val="28"/>
        </w:rPr>
        <w:t xml:space="preserve"> А.Д. Физика времени. «ЛКИ», 2010.</w:t>
      </w:r>
    </w:p>
    <w:sectPr w:rsidR="004F0919" w:rsidRPr="008E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44BA8"/>
    <w:multiLevelType w:val="multilevel"/>
    <w:tmpl w:val="11DEC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FA5366F"/>
    <w:multiLevelType w:val="hybridMultilevel"/>
    <w:tmpl w:val="D8745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7B"/>
    <w:rsid w:val="00057503"/>
    <w:rsid w:val="0007004F"/>
    <w:rsid w:val="00127FAC"/>
    <w:rsid w:val="00156076"/>
    <w:rsid w:val="00182C3C"/>
    <w:rsid w:val="00202E11"/>
    <w:rsid w:val="00287B17"/>
    <w:rsid w:val="00294506"/>
    <w:rsid w:val="00296DCE"/>
    <w:rsid w:val="002B2061"/>
    <w:rsid w:val="002C4B1B"/>
    <w:rsid w:val="002F2BBC"/>
    <w:rsid w:val="003B77E4"/>
    <w:rsid w:val="003D5B64"/>
    <w:rsid w:val="00425B75"/>
    <w:rsid w:val="004E0E66"/>
    <w:rsid w:val="004F0919"/>
    <w:rsid w:val="00501AB3"/>
    <w:rsid w:val="006215FE"/>
    <w:rsid w:val="00663B21"/>
    <w:rsid w:val="00714ACC"/>
    <w:rsid w:val="00750E1A"/>
    <w:rsid w:val="007953E2"/>
    <w:rsid w:val="00880AE7"/>
    <w:rsid w:val="008B632A"/>
    <w:rsid w:val="008E6219"/>
    <w:rsid w:val="009014B6"/>
    <w:rsid w:val="0094681C"/>
    <w:rsid w:val="009D6971"/>
    <w:rsid w:val="00A32187"/>
    <w:rsid w:val="00A41103"/>
    <w:rsid w:val="00AD069C"/>
    <w:rsid w:val="00B11140"/>
    <w:rsid w:val="00B23B7B"/>
    <w:rsid w:val="00BB4CA5"/>
    <w:rsid w:val="00BD632C"/>
    <w:rsid w:val="00BF7D96"/>
    <w:rsid w:val="00CB2F42"/>
    <w:rsid w:val="00CC050A"/>
    <w:rsid w:val="00CE0DFC"/>
    <w:rsid w:val="00E02B36"/>
    <w:rsid w:val="00E1165A"/>
    <w:rsid w:val="00E87E33"/>
    <w:rsid w:val="00F35076"/>
    <w:rsid w:val="00F51CB6"/>
    <w:rsid w:val="00F60594"/>
    <w:rsid w:val="00F7191D"/>
    <w:rsid w:val="00F7751D"/>
    <w:rsid w:val="00FA3772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41F37-135C-4421-A2FC-1E304CEB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2C"/>
    <w:pPr>
      <w:ind w:left="720"/>
      <w:contextualSpacing/>
    </w:pPr>
  </w:style>
  <w:style w:type="table" w:styleId="a4">
    <w:name w:val="Table Grid"/>
    <w:basedOn w:val="a1"/>
    <w:uiPriority w:val="39"/>
    <w:rsid w:val="00A3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F0919"/>
    <w:rPr>
      <w:color w:val="0563C1" w:themeColor="hyperlink"/>
      <w:u w:val="single"/>
    </w:rPr>
  </w:style>
  <w:style w:type="paragraph" w:styleId="a6">
    <w:name w:val="No Spacing"/>
    <w:uiPriority w:val="1"/>
    <w:qFormat/>
    <w:rsid w:val="00880AE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E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z.1sep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Пользователь</cp:lastModifiedBy>
  <cp:revision>31</cp:revision>
  <dcterms:created xsi:type="dcterms:W3CDTF">2023-09-09T05:49:00Z</dcterms:created>
  <dcterms:modified xsi:type="dcterms:W3CDTF">2024-09-28T15:30:00Z</dcterms:modified>
</cp:coreProperties>
</file>