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CC" w:rsidRDefault="009E3F5D" w:rsidP="00820146">
      <w:pPr>
        <w:spacing w:line="360" w:lineRule="auto"/>
        <w:outlineLvl w:val="0"/>
        <w:rPr>
          <w:b/>
          <w:bCs/>
          <w:sz w:val="28"/>
          <w:szCs w:val="28"/>
        </w:rPr>
      </w:pPr>
      <w:bookmarkStart w:id="0" w:name="_TOC_250001"/>
      <w:r w:rsidRPr="009E3F5D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-2449</wp:posOffset>
            </wp:positionH>
            <wp:positionV relativeFrom="paragraph">
              <wp:posOffset>-1633</wp:posOffset>
            </wp:positionV>
            <wp:extent cx="5940425" cy="7920567"/>
            <wp:effectExtent l="0" t="0" r="3175" b="4445"/>
            <wp:wrapTight wrapText="bothSides">
              <wp:wrapPolygon edited="0">
                <wp:start x="0" y="0"/>
                <wp:lineTo x="0" y="21560"/>
                <wp:lineTo x="21542" y="21560"/>
                <wp:lineTo x="21542" y="0"/>
                <wp:lineTo x="0" y="0"/>
              </wp:wrapPolygon>
            </wp:wrapTight>
            <wp:docPr id="2" name="Рисунок 2" descr="C:\Users\User\Desktop\ДОП 2024-2025уг\титулы - сжатие\медиа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 2024-2025уг\титулы - сжатие\медиацен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</w:p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</w:p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</w:p>
    <w:p w:rsidR="001A2A6E" w:rsidRPr="00D66025" w:rsidRDefault="001A2A6E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D66025">
        <w:rPr>
          <w:b/>
          <w:bCs/>
          <w:sz w:val="28"/>
          <w:szCs w:val="28"/>
        </w:rPr>
        <w:lastRenderedPageBreak/>
        <w:t>1</w:t>
      </w:r>
      <w:r w:rsidR="00C124EE">
        <w:rPr>
          <w:b/>
          <w:bCs/>
          <w:sz w:val="28"/>
          <w:szCs w:val="28"/>
        </w:rPr>
        <w:t>.</w:t>
      </w:r>
      <w:r w:rsidR="00E12D54">
        <w:rPr>
          <w:b/>
          <w:bCs/>
          <w:sz w:val="28"/>
          <w:szCs w:val="28"/>
        </w:rPr>
        <w:t xml:space="preserve"> </w:t>
      </w:r>
      <w:r w:rsidRPr="00D66025">
        <w:rPr>
          <w:b/>
          <w:bCs/>
          <w:sz w:val="28"/>
          <w:szCs w:val="28"/>
        </w:rPr>
        <w:t>Комплекс основных характеристик программы</w:t>
      </w:r>
    </w:p>
    <w:p w:rsidR="001A2A6E" w:rsidRPr="00D66025" w:rsidRDefault="00C124EE" w:rsidP="002277CC">
      <w:pPr>
        <w:jc w:val="center"/>
        <w:outlineLvl w:val="0"/>
        <w:rPr>
          <w:bCs/>
          <w:sz w:val="28"/>
          <w:szCs w:val="28"/>
          <w:u w:color="000000"/>
        </w:rPr>
      </w:pPr>
      <w:r>
        <w:rPr>
          <w:b/>
          <w:bCs/>
          <w:sz w:val="28"/>
          <w:szCs w:val="28"/>
          <w:u w:color="000000"/>
        </w:rPr>
        <w:t xml:space="preserve">1.1. </w:t>
      </w:r>
      <w:r w:rsidR="001A2A6E" w:rsidRPr="00D66025">
        <w:rPr>
          <w:b/>
          <w:bCs/>
          <w:sz w:val="28"/>
          <w:szCs w:val="28"/>
          <w:u w:color="000000"/>
        </w:rPr>
        <w:t>Пояснительная</w:t>
      </w:r>
      <w:r w:rsidR="001A2A6E" w:rsidRPr="00D66025">
        <w:rPr>
          <w:b/>
          <w:bCs/>
          <w:spacing w:val="-4"/>
          <w:sz w:val="28"/>
          <w:szCs w:val="28"/>
          <w:u w:color="000000"/>
        </w:rPr>
        <w:t xml:space="preserve"> </w:t>
      </w:r>
      <w:r w:rsidR="001A2A6E" w:rsidRPr="00D66025">
        <w:rPr>
          <w:b/>
          <w:bCs/>
          <w:sz w:val="28"/>
          <w:szCs w:val="28"/>
          <w:u w:color="000000"/>
        </w:rPr>
        <w:t>записка</w:t>
      </w:r>
      <w:bookmarkEnd w:id="0"/>
    </w:p>
    <w:p w:rsidR="00C124EE" w:rsidRDefault="00C124EE" w:rsidP="00D66025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Направленность программы</w:t>
      </w:r>
      <w:r w:rsidRPr="00D66025">
        <w:rPr>
          <w:b/>
          <w:sz w:val="28"/>
          <w:szCs w:val="28"/>
        </w:rPr>
        <w:t xml:space="preserve">: </w:t>
      </w:r>
      <w:r w:rsidRPr="00D66025">
        <w:rPr>
          <w:sz w:val="28"/>
          <w:szCs w:val="28"/>
        </w:rPr>
        <w:t>социально-гуманитарная.</w:t>
      </w:r>
    </w:p>
    <w:p w:rsidR="00820146" w:rsidRDefault="00820146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Уровень усвоения:</w:t>
      </w:r>
      <w:r w:rsidRPr="00D66025">
        <w:rPr>
          <w:sz w:val="28"/>
          <w:szCs w:val="28"/>
        </w:rPr>
        <w:t xml:space="preserve"> стартовый, так как предполагает использование и реализацию общедоступных и универсальных форм и методов.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• Законом «Об образовании в Российской Федерации» № 273-ФЗ от 29.12.2012 года;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• Приказом </w:t>
      </w:r>
      <w:proofErr w:type="spellStart"/>
      <w:r w:rsidRPr="005E625B">
        <w:rPr>
          <w:sz w:val="28"/>
          <w:szCs w:val="28"/>
        </w:rPr>
        <w:t>Минпросвещения</w:t>
      </w:r>
      <w:proofErr w:type="spellEnd"/>
      <w:r w:rsidRPr="005E625B">
        <w:rPr>
          <w:sz w:val="28"/>
          <w:szCs w:val="28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E625B" w:rsidRPr="005E625B" w:rsidRDefault="005E625B" w:rsidP="005E625B">
      <w:pPr>
        <w:ind w:firstLine="709"/>
        <w:jc w:val="both"/>
        <w:rPr>
          <w:b/>
          <w:sz w:val="28"/>
          <w:szCs w:val="28"/>
        </w:rPr>
      </w:pP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Актуальность программы</w:t>
      </w:r>
      <w:r w:rsidRPr="00D66025">
        <w:rPr>
          <w:b/>
          <w:sz w:val="28"/>
          <w:szCs w:val="28"/>
        </w:rPr>
        <w:t>.</w:t>
      </w:r>
      <w:r w:rsidRPr="00D66025">
        <w:rPr>
          <w:sz w:val="28"/>
          <w:szCs w:val="28"/>
        </w:rPr>
        <w:t xml:space="preserve"> 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информационные технологии - должны стать инструментом для познания мира и осознания себя в нём, а не просто средством для получения удовольствия от компьютерных игр и скачивания тем для рефератов из Интернета.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  <w:lang w:eastAsia="ru-RU"/>
        </w:rPr>
        <w:t xml:space="preserve">Наше время – время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 w:rsidRPr="00D66025">
        <w:rPr>
          <w:sz w:val="28"/>
          <w:szCs w:val="28"/>
        </w:rPr>
        <w:t>Научиться жить и работать в быстро изменяющемся мире, обучить этому своих учеников - основная задача школы.</w:t>
      </w:r>
    </w:p>
    <w:p w:rsidR="00986E5B" w:rsidRPr="00D66025" w:rsidRDefault="00986E5B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Наиболее оптимальной формой организации деятельности является создание школьного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Школьный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 — это возможность максимального </w:t>
      </w:r>
      <w:r w:rsidR="00D66025" w:rsidRPr="00D66025">
        <w:rPr>
          <w:rFonts w:ascii="Times New Roman" w:hAnsi="Times New Roman"/>
          <w:sz w:val="28"/>
          <w:szCs w:val="28"/>
        </w:rPr>
        <w:t>раскрытия творческого</w:t>
      </w:r>
      <w:r w:rsidRPr="00D66025">
        <w:rPr>
          <w:rFonts w:ascii="Times New Roman" w:hAnsi="Times New Roman"/>
          <w:sz w:val="28"/>
          <w:szCs w:val="28"/>
        </w:rPr>
        <w:t xml:space="preserve"> потенциала ребенка. Работа над созданием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медиапродукта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 позволяет проявить себя, попробовать свои силы в разных видах деятельности – от гуманитарной до технической. И показать публично результаты своей работы. 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Важная особенность работы состоит в том, что она является коллективной социально-значимой деятельностью. Трансляция с </w:t>
      </w:r>
      <w:r w:rsidRPr="00D66025">
        <w:rPr>
          <w:sz w:val="28"/>
          <w:szCs w:val="28"/>
        </w:rPr>
        <w:lastRenderedPageBreak/>
        <w:t>мероприятия, новостной блок, тематические видеоролики, статья могут быть подготовлены только общими усилиями творческого коллектива. От этого зависит и успех, и зрительское внимание. Но, с другой стороны, необходимо учитывать </w:t>
      </w:r>
      <w:r w:rsidRPr="00D66025">
        <w:rPr>
          <w:iCs/>
          <w:sz w:val="28"/>
          <w:szCs w:val="28"/>
        </w:rPr>
        <w:t>индивидуальные особенности</w:t>
      </w:r>
      <w:r w:rsidRPr="00D66025">
        <w:rPr>
          <w:i/>
          <w:iCs/>
          <w:sz w:val="28"/>
          <w:szCs w:val="28"/>
        </w:rPr>
        <w:t xml:space="preserve"> </w:t>
      </w:r>
      <w:r w:rsidRPr="00D66025">
        <w:rPr>
          <w:sz w:val="28"/>
          <w:szCs w:val="28"/>
        </w:rPr>
        <w:t xml:space="preserve">каждого обучающегося, участвующего в работе школьного </w:t>
      </w:r>
      <w:proofErr w:type="spellStart"/>
      <w:r w:rsidRPr="00D66025">
        <w:rPr>
          <w:sz w:val="28"/>
          <w:szCs w:val="28"/>
        </w:rPr>
        <w:t>медиацентра</w:t>
      </w:r>
      <w:proofErr w:type="spellEnd"/>
      <w:r w:rsidRPr="00D66025">
        <w:rPr>
          <w:sz w:val="28"/>
          <w:szCs w:val="28"/>
        </w:rPr>
        <w:t>: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Отличительные особенности программы</w:t>
      </w:r>
      <w:r w:rsidRPr="00D66025">
        <w:rPr>
          <w:sz w:val="28"/>
          <w:szCs w:val="28"/>
        </w:rPr>
        <w:t xml:space="preserve"> состоят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Pr="00D66025">
        <w:rPr>
          <w:iCs/>
          <w:sz w:val="28"/>
          <w:szCs w:val="28"/>
          <w:lang w:eastAsia="ru-RU"/>
        </w:rPr>
        <w:t xml:space="preserve">Создание интерактивного виртуального образовательного поля позволяет </w:t>
      </w:r>
      <w:r w:rsidRPr="00D66025">
        <w:rPr>
          <w:sz w:val="28"/>
          <w:szCs w:val="28"/>
          <w:lang w:eastAsia="ru-RU"/>
        </w:rPr>
        <w:t>расширять и дополнять учебную программу</w:t>
      </w:r>
      <w:r w:rsidRPr="00D66025">
        <w:rPr>
          <w:sz w:val="28"/>
          <w:szCs w:val="28"/>
        </w:rPr>
        <w:t xml:space="preserve"> - это еще одна отличительная особенность данной программы. А также, ее содержание рассчитано на детей, не имеющих опыта работы в детских и подростковых масс-медиа, и носит ознакомительный характер. 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Адресат программы</w:t>
      </w:r>
      <w:r w:rsidR="00072AFE">
        <w:rPr>
          <w:sz w:val="28"/>
          <w:szCs w:val="28"/>
        </w:rPr>
        <w:t>: обучающиеся 1</w:t>
      </w:r>
      <w:r w:rsidR="00D27BF7">
        <w:rPr>
          <w:sz w:val="28"/>
          <w:szCs w:val="28"/>
        </w:rPr>
        <w:t>1</w:t>
      </w:r>
      <w:r w:rsidRPr="00D66025">
        <w:rPr>
          <w:sz w:val="28"/>
          <w:szCs w:val="28"/>
        </w:rPr>
        <w:t>-1</w:t>
      </w:r>
      <w:r w:rsidR="00D27BF7">
        <w:rPr>
          <w:sz w:val="28"/>
          <w:szCs w:val="28"/>
        </w:rPr>
        <w:t>8</w:t>
      </w:r>
      <w:r w:rsidRPr="00D66025">
        <w:rPr>
          <w:sz w:val="28"/>
          <w:szCs w:val="28"/>
        </w:rPr>
        <w:t xml:space="preserve"> лет, проявляющие интерес к журналистике и публицистике</w:t>
      </w:r>
      <w:r w:rsidR="00C124EE">
        <w:rPr>
          <w:sz w:val="28"/>
          <w:szCs w:val="28"/>
        </w:rPr>
        <w:t>, радио</w:t>
      </w:r>
      <w:r w:rsidRPr="00D66025">
        <w:rPr>
          <w:sz w:val="28"/>
          <w:szCs w:val="28"/>
        </w:rPr>
        <w:t>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Объем программы</w:t>
      </w:r>
      <w:r w:rsidR="006D6254" w:rsidRPr="00D66025">
        <w:rPr>
          <w:sz w:val="28"/>
          <w:szCs w:val="28"/>
        </w:rPr>
        <w:t>: 34 часа</w:t>
      </w:r>
      <w:r w:rsidRPr="00D66025">
        <w:rPr>
          <w:sz w:val="28"/>
          <w:szCs w:val="28"/>
        </w:rPr>
        <w:t>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b/>
          <w:i/>
          <w:sz w:val="28"/>
          <w:szCs w:val="28"/>
        </w:rPr>
        <w:t xml:space="preserve">Формы организации </w:t>
      </w:r>
      <w:r w:rsidR="00795FD3" w:rsidRPr="00D66025">
        <w:rPr>
          <w:b/>
          <w:i/>
          <w:sz w:val="28"/>
          <w:szCs w:val="28"/>
        </w:rPr>
        <w:t>программы:</w:t>
      </w:r>
      <w:r w:rsidR="00795FD3" w:rsidRPr="00D66025">
        <w:rPr>
          <w:sz w:val="28"/>
          <w:szCs w:val="28"/>
        </w:rPr>
        <w:t xml:space="preserve"> программа</w:t>
      </w:r>
      <w:r w:rsidRPr="00D66025">
        <w:rPr>
          <w:sz w:val="28"/>
          <w:szCs w:val="28"/>
        </w:rPr>
        <w:t xml:space="preserve"> «Школьный </w:t>
      </w:r>
      <w:proofErr w:type="spellStart"/>
      <w:r w:rsidRPr="00D66025">
        <w:rPr>
          <w:sz w:val="28"/>
          <w:szCs w:val="28"/>
        </w:rPr>
        <w:t>медиацентр</w:t>
      </w:r>
      <w:proofErr w:type="spellEnd"/>
      <w:r w:rsidRPr="00D66025">
        <w:rPr>
          <w:sz w:val="28"/>
          <w:szCs w:val="28"/>
        </w:rPr>
        <w:t xml:space="preserve">» </w:t>
      </w:r>
      <w:r w:rsidRPr="00D66025">
        <w:rPr>
          <w:sz w:val="28"/>
          <w:szCs w:val="28"/>
          <w:lang w:eastAsia="ru-RU"/>
        </w:rPr>
        <w:t xml:space="preserve">нацелена на творческую самореализацию учащихся </w:t>
      </w:r>
      <w:r w:rsidR="00795FD3" w:rsidRPr="00D66025">
        <w:rPr>
          <w:sz w:val="28"/>
          <w:szCs w:val="28"/>
          <w:lang w:eastAsia="ru-RU"/>
        </w:rPr>
        <w:t>в общеобразовательные школы</w:t>
      </w:r>
      <w:r w:rsidRPr="00D66025">
        <w:rPr>
          <w:sz w:val="28"/>
          <w:szCs w:val="28"/>
          <w:lang w:eastAsia="ru-RU"/>
        </w:rPr>
        <w:t>. В ней использованы эффективные формы и методы работы со школьниками и мероприятия, обеспечивающие работу с одаренными детьми: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творческие проекты;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круглые столы;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тренинги «Берем интервью»;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- регулярный выпуск новостей в школьной группе </w:t>
      </w:r>
      <w:r w:rsidR="00C124EE">
        <w:rPr>
          <w:sz w:val="28"/>
          <w:szCs w:val="28"/>
          <w:lang w:eastAsia="ru-RU"/>
        </w:rPr>
        <w:t xml:space="preserve">в социальной сети и </w:t>
      </w:r>
      <w:proofErr w:type="spellStart"/>
      <w:r w:rsidR="00C124EE">
        <w:rPr>
          <w:sz w:val="28"/>
          <w:szCs w:val="28"/>
          <w:lang w:eastAsia="ru-RU"/>
        </w:rPr>
        <w:t>видеоролико</w:t>
      </w:r>
      <w:proofErr w:type="spellEnd"/>
      <w:r w:rsidR="00C124EE">
        <w:rPr>
          <w:sz w:val="28"/>
          <w:szCs w:val="28"/>
          <w:lang w:eastAsia="ru-RU"/>
        </w:rPr>
        <w:t xml:space="preserve"> и на радио</w:t>
      </w:r>
      <w:r w:rsidRPr="00D66025">
        <w:rPr>
          <w:sz w:val="28"/>
          <w:szCs w:val="28"/>
          <w:lang w:eastAsia="ru-RU"/>
        </w:rPr>
        <w:t>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конкурс анонсов, афиш;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конкурс видеороликов;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мастер-классы, дискуссии для юных журналистов;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- контрольные: прием видеороликов и другой </w:t>
      </w:r>
      <w:proofErr w:type="spellStart"/>
      <w:r w:rsidRPr="00D66025">
        <w:rPr>
          <w:sz w:val="28"/>
          <w:szCs w:val="28"/>
          <w:lang w:eastAsia="ru-RU"/>
        </w:rPr>
        <w:t>медиапродукции</w:t>
      </w:r>
      <w:proofErr w:type="spellEnd"/>
      <w:r w:rsidRPr="00D66025">
        <w:rPr>
          <w:sz w:val="28"/>
          <w:szCs w:val="28"/>
          <w:lang w:eastAsia="ru-RU"/>
        </w:rPr>
        <w:t>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Виды занятий по программе</w:t>
      </w:r>
      <w:r w:rsidRPr="00D66025">
        <w:rPr>
          <w:sz w:val="28"/>
          <w:szCs w:val="28"/>
        </w:rPr>
        <w:t xml:space="preserve">: лекция, </w:t>
      </w:r>
      <w:proofErr w:type="spellStart"/>
      <w:r w:rsidRPr="00D66025">
        <w:rPr>
          <w:sz w:val="28"/>
          <w:szCs w:val="28"/>
        </w:rPr>
        <w:t>вебинар</w:t>
      </w:r>
      <w:proofErr w:type="spellEnd"/>
      <w:r w:rsidRPr="00D66025">
        <w:rPr>
          <w:sz w:val="28"/>
          <w:szCs w:val="28"/>
        </w:rPr>
        <w:t xml:space="preserve">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</w:t>
      </w:r>
      <w:r w:rsidR="00820146" w:rsidRPr="00D66025">
        <w:rPr>
          <w:sz w:val="28"/>
          <w:szCs w:val="28"/>
        </w:rPr>
        <w:t>тестирование, круглый</w:t>
      </w:r>
      <w:r w:rsidRPr="00D66025">
        <w:rPr>
          <w:sz w:val="28"/>
          <w:szCs w:val="28"/>
        </w:rPr>
        <w:t xml:space="preserve"> стол, беседа.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lastRenderedPageBreak/>
        <w:t>Срок освоения программы:</w:t>
      </w:r>
      <w:r w:rsidRPr="00D66025">
        <w:rPr>
          <w:sz w:val="28"/>
          <w:szCs w:val="28"/>
        </w:rPr>
        <w:t xml:space="preserve"> 1 год.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Режимы занятий:</w:t>
      </w:r>
      <w:r w:rsidR="00BB14A5" w:rsidRPr="00D66025">
        <w:rPr>
          <w:sz w:val="28"/>
          <w:szCs w:val="28"/>
        </w:rPr>
        <w:t xml:space="preserve"> Общее количество часов – 34 часа. Количество часов в неделю – 1 час. Периодичность занятий – 1 раз   в неделю по 1 часу.</w:t>
      </w:r>
    </w:p>
    <w:p w:rsidR="00D27BF7" w:rsidRDefault="00D27BF7" w:rsidP="00D66025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</w:p>
    <w:p w:rsidR="006D6254" w:rsidRPr="00D66025" w:rsidRDefault="006D6254" w:rsidP="00D66025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D66025">
        <w:rPr>
          <w:b/>
          <w:sz w:val="28"/>
          <w:szCs w:val="28"/>
        </w:rPr>
        <w:t>1.2 Цель и задачи программы</w:t>
      </w:r>
    </w:p>
    <w:p w:rsidR="006D6254" w:rsidRPr="00D66025" w:rsidRDefault="006D6254" w:rsidP="00D66025">
      <w:pPr>
        <w:tabs>
          <w:tab w:val="left" w:pos="4080"/>
        </w:tabs>
        <w:suppressAutoHyphens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Цель программы:</w:t>
      </w:r>
      <w:r w:rsidRPr="00D66025">
        <w:rPr>
          <w:sz w:val="28"/>
          <w:szCs w:val="28"/>
        </w:rPr>
        <w:t xml:space="preserve"> 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6D6254" w:rsidRPr="00D66025" w:rsidRDefault="006D6254" w:rsidP="00D66025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 xml:space="preserve">Задачи программы: </w:t>
      </w:r>
    </w:p>
    <w:p w:rsidR="006D6254" w:rsidRPr="00D66025" w:rsidRDefault="006D6254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rStyle w:val="c2"/>
          <w:i/>
          <w:sz w:val="28"/>
          <w:szCs w:val="28"/>
        </w:rPr>
        <w:t xml:space="preserve">Образовательные: 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1</w:t>
      </w:r>
      <w:r w:rsidRPr="00D66025">
        <w:rPr>
          <w:b/>
          <w:sz w:val="28"/>
          <w:szCs w:val="28"/>
        </w:rPr>
        <w:t xml:space="preserve">. </w:t>
      </w:r>
      <w:r w:rsidRPr="00D66025">
        <w:rPr>
          <w:sz w:val="28"/>
          <w:szCs w:val="28"/>
        </w:rPr>
        <w:t xml:space="preserve">Организовать деятельность школьного </w:t>
      </w:r>
      <w:proofErr w:type="spellStart"/>
      <w:r w:rsidRPr="00D66025">
        <w:rPr>
          <w:sz w:val="28"/>
          <w:szCs w:val="28"/>
        </w:rPr>
        <w:t>медиацентра</w:t>
      </w:r>
      <w:proofErr w:type="spellEnd"/>
      <w:r w:rsidRPr="00D66025">
        <w:rPr>
          <w:sz w:val="28"/>
          <w:szCs w:val="28"/>
        </w:rPr>
        <w:t xml:space="preserve"> - одного из инструментов воспитательного воздействия для успешной социализации обучающихся.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D66025">
        <w:rPr>
          <w:sz w:val="28"/>
          <w:szCs w:val="28"/>
        </w:rPr>
        <w:t>видеооператор</w:t>
      </w:r>
      <w:proofErr w:type="spellEnd"/>
      <w:r w:rsidRPr="00D66025">
        <w:rPr>
          <w:sz w:val="28"/>
          <w:szCs w:val="28"/>
        </w:rPr>
        <w:t xml:space="preserve">, режиссёр, режиссёр монтажа и др. </w:t>
      </w:r>
    </w:p>
    <w:p w:rsidR="006D6254" w:rsidRPr="00D66025" w:rsidRDefault="006D6254" w:rsidP="00D66025">
      <w:pPr>
        <w:ind w:firstLine="709"/>
        <w:jc w:val="both"/>
        <w:rPr>
          <w:b/>
          <w:sz w:val="28"/>
          <w:szCs w:val="28"/>
        </w:rPr>
      </w:pPr>
      <w:r w:rsidRPr="00D66025">
        <w:rPr>
          <w:sz w:val="28"/>
          <w:szCs w:val="28"/>
        </w:rPr>
        <w:t xml:space="preserve"> 3. Научить создавать собственные проекты на основе полученных знаний.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5. </w:t>
      </w:r>
      <w:r w:rsidRPr="00D66025">
        <w:rPr>
          <w:sz w:val="28"/>
          <w:szCs w:val="28"/>
          <w:lang w:eastAsia="ru-RU"/>
        </w:rPr>
        <w:t>Создать живую, активно работающую информационную среду.</w:t>
      </w:r>
    </w:p>
    <w:p w:rsidR="006D6254" w:rsidRPr="00D66025" w:rsidRDefault="006D6254" w:rsidP="00D66025">
      <w:pPr>
        <w:pStyle w:val="c1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66025">
        <w:rPr>
          <w:rStyle w:val="c2"/>
          <w:rFonts w:eastAsiaTheme="majorEastAsia"/>
          <w:i/>
          <w:sz w:val="28"/>
          <w:szCs w:val="28"/>
        </w:rPr>
        <w:t xml:space="preserve">Развивающие: </w:t>
      </w:r>
    </w:p>
    <w:p w:rsidR="006D6254" w:rsidRPr="00D66025" w:rsidRDefault="006D6254" w:rsidP="00D66025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Способствовать повышению работоспособности учащихся.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2. Развивать и стимулировать активность учащихся, их творческие способности.</w:t>
      </w:r>
    </w:p>
    <w:p w:rsidR="006D6254" w:rsidRPr="00D66025" w:rsidRDefault="006D6254" w:rsidP="00D66025">
      <w:pPr>
        <w:pStyle w:val="c1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66025">
        <w:rPr>
          <w:rStyle w:val="c2"/>
          <w:rFonts w:eastAsiaTheme="majorEastAsia"/>
          <w:i/>
          <w:sz w:val="28"/>
          <w:szCs w:val="28"/>
        </w:rPr>
        <w:t xml:space="preserve">Воспитательные: 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Воспитывать чувство коллективизма, взаимопомощи и взаимовыручки;</w:t>
      </w:r>
      <w:r w:rsidRPr="00D66025">
        <w:rPr>
          <w:sz w:val="28"/>
          <w:szCs w:val="28"/>
        </w:rPr>
        <w:t xml:space="preserve"> 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Научить детей работать в группе, обсуждать различные вопросы, работать с различными источниками информации.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Воспитывать дисциплинированность.</w:t>
      </w:r>
    </w:p>
    <w:p w:rsidR="006D6254" w:rsidRDefault="00D66025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rStyle w:val="c2"/>
          <w:sz w:val="28"/>
          <w:szCs w:val="28"/>
        </w:rPr>
      </w:pPr>
      <w:r w:rsidRPr="00D66025">
        <w:rPr>
          <w:rStyle w:val="c2"/>
          <w:sz w:val="28"/>
          <w:szCs w:val="28"/>
        </w:rPr>
        <w:t>Способствовать работе в</w:t>
      </w:r>
      <w:r w:rsidR="006D6254" w:rsidRPr="00D66025">
        <w:rPr>
          <w:rStyle w:val="c2"/>
          <w:sz w:val="28"/>
          <w:szCs w:val="28"/>
        </w:rPr>
        <w:t xml:space="preserve"> коллективе, подчинять свои действия интересам </w:t>
      </w:r>
      <w:r w:rsidRPr="00D66025">
        <w:rPr>
          <w:rStyle w:val="c2"/>
          <w:sz w:val="28"/>
          <w:szCs w:val="28"/>
        </w:rPr>
        <w:t>коллектива в</w:t>
      </w:r>
      <w:r w:rsidR="006D6254" w:rsidRPr="00D66025">
        <w:rPr>
          <w:rStyle w:val="c2"/>
          <w:sz w:val="28"/>
          <w:szCs w:val="28"/>
        </w:rPr>
        <w:t xml:space="preserve"> достижении общей цели.</w:t>
      </w:r>
    </w:p>
    <w:p w:rsidR="00D66025" w:rsidRDefault="00D66025" w:rsidP="00D66025">
      <w:pPr>
        <w:widowControl/>
        <w:autoSpaceDE/>
        <w:autoSpaceDN/>
        <w:jc w:val="both"/>
        <w:rPr>
          <w:rStyle w:val="c2"/>
          <w:sz w:val="28"/>
          <w:szCs w:val="28"/>
        </w:rPr>
      </w:pPr>
    </w:p>
    <w:p w:rsidR="00D66025" w:rsidRPr="00D66025" w:rsidRDefault="00D66025" w:rsidP="00D66025">
      <w:pPr>
        <w:widowControl/>
        <w:autoSpaceDE/>
        <w:autoSpaceDN/>
        <w:jc w:val="both"/>
        <w:rPr>
          <w:sz w:val="28"/>
          <w:szCs w:val="28"/>
        </w:rPr>
      </w:pPr>
    </w:p>
    <w:p w:rsidR="006D6254" w:rsidRPr="00D66025" w:rsidRDefault="00D66025" w:rsidP="00D6602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D660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УЧЕБНО</w:t>
      </w:r>
      <w:r w:rsidR="006D6254" w:rsidRPr="00D660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-ТЕМАТИЧЕСКИЙ ПЛАН</w:t>
      </w:r>
    </w:p>
    <w:tbl>
      <w:tblPr>
        <w:tblW w:w="10612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369"/>
        <w:gridCol w:w="1134"/>
        <w:gridCol w:w="993"/>
        <w:gridCol w:w="1275"/>
        <w:gridCol w:w="3382"/>
      </w:tblGrid>
      <w:tr w:rsidR="00760A4D" w:rsidRPr="00D66025" w:rsidTr="006A6CD4"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1" w:name="051d109b950071484e238b140818b865eade12e1"/>
            <w:bookmarkStart w:id="2" w:name="0"/>
            <w:bookmarkEnd w:id="1"/>
            <w:bookmarkEnd w:id="2"/>
            <w:r w:rsidRPr="00D6602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b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760A4D" w:rsidRPr="00D66025" w:rsidTr="006A6CD4">
        <w:tc>
          <w:tcPr>
            <w:tcW w:w="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Введение в журналистику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Техника речи. Актерское мастерство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Интервью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Новости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Операторское мастерство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Монтаж и обработка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СММ: продвижение в социальных сетях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F158AC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</w:rPr>
              <w:t>Практическая работа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 w:rsidRPr="00D66025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5A72" w:rsidRPr="00D66025" w:rsidRDefault="00205A72" w:rsidP="00D66025">
            <w:pPr>
              <w:pStyle w:val="a4"/>
              <w:tabs>
                <w:tab w:val="left" w:pos="34"/>
              </w:tabs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66025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D66025" w:rsidRDefault="00D66025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05A72" w:rsidRPr="00D66025" w:rsidRDefault="00205A72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Содержание учебного плана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 xml:space="preserve">Раздел 1. Введение в тележурналистику (3 часа)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Теория: что такое тележурналистика, профессии тележурналистов, радио, газеты, журналы, правила работы с ними.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Практика: работа с программами </w:t>
      </w:r>
      <w:r w:rsidRPr="00D66025">
        <w:rPr>
          <w:rFonts w:ascii="Times New Roman" w:hAnsi="Times New Roman"/>
          <w:sz w:val="28"/>
          <w:szCs w:val="28"/>
          <w:lang w:val="en-US"/>
        </w:rPr>
        <w:t>MoovieMaker</w:t>
      </w:r>
      <w:r w:rsidRPr="00D66025">
        <w:rPr>
          <w:rFonts w:ascii="Times New Roman" w:hAnsi="Times New Roman"/>
          <w:sz w:val="28"/>
          <w:szCs w:val="28"/>
        </w:rPr>
        <w:t xml:space="preserve">, </w:t>
      </w:r>
      <w:r w:rsidRPr="00D66025">
        <w:rPr>
          <w:rFonts w:ascii="Times New Roman" w:hAnsi="Times New Roman"/>
          <w:sz w:val="28"/>
          <w:szCs w:val="28"/>
          <w:lang w:val="en-US"/>
        </w:rPr>
        <w:t>Publisher</w:t>
      </w:r>
      <w:r w:rsidRPr="00D66025">
        <w:rPr>
          <w:rFonts w:ascii="Times New Roman" w:hAnsi="Times New Roman"/>
          <w:sz w:val="28"/>
          <w:szCs w:val="28"/>
        </w:rPr>
        <w:t>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2. Техника речи. Актерское мастерство (6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Теория: Культура речи. Виды публичных выступлений. Голос. Речь. Дикция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Практика: Упражнения на развитие речи, актерское мастерство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3. Интервью (5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Теория: структура и виды интервью, </w:t>
      </w:r>
      <w:proofErr w:type="spellStart"/>
      <w:r w:rsidRPr="00D66025">
        <w:rPr>
          <w:rFonts w:ascii="Times New Roman" w:hAnsi="Times New Roman"/>
          <w:sz w:val="28"/>
          <w:szCs w:val="28"/>
        </w:rPr>
        <w:t>стендап</w:t>
      </w:r>
      <w:proofErr w:type="spellEnd"/>
      <w:r w:rsidRPr="00D66025">
        <w:rPr>
          <w:rFonts w:ascii="Times New Roman" w:hAnsi="Times New Roman"/>
          <w:sz w:val="28"/>
          <w:szCs w:val="28"/>
        </w:rPr>
        <w:t>.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Практика: поиск героя, создание интервью.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4. Новости (5 часов)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Теория: Стиль и отбор новостей, ведение новостей, телевизионный репортаж.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Практика: Монтаж </w:t>
      </w:r>
      <w:proofErr w:type="spellStart"/>
      <w:r w:rsidRPr="00D66025">
        <w:rPr>
          <w:sz w:val="28"/>
          <w:szCs w:val="28"/>
        </w:rPr>
        <w:t>видеоновостей</w:t>
      </w:r>
      <w:proofErr w:type="spellEnd"/>
      <w:r w:rsidRPr="00D66025">
        <w:rPr>
          <w:sz w:val="28"/>
          <w:szCs w:val="28"/>
        </w:rPr>
        <w:t xml:space="preserve">. Телевизионный </w:t>
      </w:r>
      <w:proofErr w:type="spellStart"/>
      <w:r w:rsidRPr="00D66025">
        <w:rPr>
          <w:sz w:val="28"/>
          <w:szCs w:val="28"/>
        </w:rPr>
        <w:t>мейкап</w:t>
      </w:r>
      <w:proofErr w:type="spellEnd"/>
      <w:r w:rsidRPr="00D66025">
        <w:rPr>
          <w:sz w:val="28"/>
          <w:szCs w:val="28"/>
        </w:rPr>
        <w:t>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5. Операторское мастерство (6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Теория: Ракурсы. Планы. Виды видеороликов. Структура видео. </w:t>
      </w:r>
      <w:proofErr w:type="spellStart"/>
      <w:r w:rsidRPr="00D66025">
        <w:rPr>
          <w:rFonts w:ascii="Times New Roman" w:hAnsi="Times New Roman"/>
          <w:sz w:val="28"/>
          <w:szCs w:val="28"/>
        </w:rPr>
        <w:t>Фотомастерство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. 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Практика: Идея и сценарий видеофильма. Монтаж видео 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6. Монтаж и обработка (8 часов)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Теория: изучение основ видеомонтажа и обработки фотографий.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Практика: работа с программами </w:t>
      </w:r>
      <w:r w:rsidRPr="00D66025">
        <w:rPr>
          <w:sz w:val="28"/>
          <w:szCs w:val="28"/>
          <w:lang w:val="en-US"/>
        </w:rPr>
        <w:t>MuvieMaker</w:t>
      </w:r>
      <w:r w:rsidRPr="00D66025">
        <w:rPr>
          <w:sz w:val="28"/>
          <w:szCs w:val="28"/>
        </w:rPr>
        <w:t xml:space="preserve">, </w:t>
      </w:r>
      <w:r w:rsidRPr="00D66025">
        <w:rPr>
          <w:sz w:val="28"/>
          <w:szCs w:val="28"/>
          <w:lang w:val="en-US"/>
        </w:rPr>
        <w:t>Publisher</w:t>
      </w:r>
      <w:r w:rsidRPr="00D66025">
        <w:rPr>
          <w:sz w:val="28"/>
          <w:szCs w:val="28"/>
        </w:rPr>
        <w:t>. Монтаж видео. Обработка   фотографии. Творческая работа.</w:t>
      </w:r>
    </w:p>
    <w:p w:rsidR="00205A72" w:rsidRPr="00D66025" w:rsidRDefault="00205A72" w:rsidP="00D66025">
      <w:pPr>
        <w:ind w:firstLine="709"/>
        <w:jc w:val="both"/>
        <w:rPr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7. СММ: продвижение в социальных сетях (1 час)</w:t>
      </w:r>
    </w:p>
    <w:p w:rsidR="00205A72" w:rsidRPr="00D66025" w:rsidRDefault="00205A72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09BA" w:rsidRPr="00D66025" w:rsidRDefault="00D66025" w:rsidP="00D66025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1.4.</w:t>
      </w:r>
      <w:r w:rsidRPr="00D66025">
        <w:rPr>
          <w:b/>
          <w:i/>
          <w:sz w:val="28"/>
          <w:szCs w:val="28"/>
        </w:rPr>
        <w:t xml:space="preserve"> Планируемые</w:t>
      </w:r>
      <w:r w:rsidR="00724E4F" w:rsidRPr="00D66025">
        <w:rPr>
          <w:b/>
          <w:i/>
          <w:sz w:val="28"/>
          <w:szCs w:val="28"/>
        </w:rPr>
        <w:t xml:space="preserve"> результаты освоения программы: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66025">
        <w:rPr>
          <w:i/>
          <w:sz w:val="28"/>
          <w:szCs w:val="28"/>
        </w:rPr>
        <w:t>Личностные результаты: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 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lastRenderedPageBreak/>
        <w:t>-проявление положительных качеств личности и управление своими эмоциями в различных ситуациях и условиях;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-проявление дисциплинированности, трудолюбия и упорства в достижении поставленных целей;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66025">
        <w:rPr>
          <w:i/>
          <w:sz w:val="28"/>
          <w:szCs w:val="28"/>
        </w:rPr>
        <w:t>Предметные результаты: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 xml:space="preserve"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</w:t>
      </w:r>
      <w:r w:rsidR="00D66025" w:rsidRPr="00D66025">
        <w:rPr>
          <w:sz w:val="28"/>
          <w:szCs w:val="28"/>
        </w:rPr>
        <w:t>и подготовки</w:t>
      </w:r>
      <w:r w:rsidRPr="00D66025">
        <w:rPr>
          <w:sz w:val="28"/>
          <w:szCs w:val="28"/>
        </w:rPr>
        <w:t xml:space="preserve"> будущих корреспондентов, дикторов, операторов, монтажеров.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D66025">
        <w:rPr>
          <w:sz w:val="28"/>
          <w:szCs w:val="28"/>
        </w:rPr>
        <w:t>медиапродукта</w:t>
      </w:r>
      <w:proofErr w:type="spellEnd"/>
      <w:r w:rsidRPr="00D66025">
        <w:rPr>
          <w:sz w:val="28"/>
          <w:szCs w:val="28"/>
        </w:rPr>
        <w:t>, умением использовать их в разнообразных жизненных ситуациях.</w:t>
      </w:r>
    </w:p>
    <w:p w:rsidR="000709BA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D66025" w:rsidRPr="00D66025" w:rsidRDefault="00D66025" w:rsidP="00D660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6254" w:rsidRDefault="00D66025" w:rsidP="00E12D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2</w:t>
      </w:r>
      <w:r w:rsidR="00E12D54">
        <w:rPr>
          <w:b/>
          <w:sz w:val="28"/>
          <w:szCs w:val="28"/>
        </w:rPr>
        <w:t xml:space="preserve">.  </w:t>
      </w:r>
      <w:r w:rsidRPr="00D66025">
        <w:rPr>
          <w:b/>
          <w:sz w:val="28"/>
          <w:szCs w:val="28"/>
        </w:rPr>
        <w:t>Комплекс организационно-педаг</w:t>
      </w:r>
      <w:r w:rsidR="00E12D54">
        <w:rPr>
          <w:b/>
          <w:sz w:val="28"/>
          <w:szCs w:val="28"/>
        </w:rPr>
        <w:t>огических условий</w:t>
      </w:r>
    </w:p>
    <w:p w:rsidR="00D66025" w:rsidRPr="00D66025" w:rsidRDefault="00D66025" w:rsidP="00D6602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E1744" w:rsidRPr="00D66025" w:rsidRDefault="00E12D54" w:rsidP="00D6602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AE1744" w:rsidRPr="00D66025">
        <w:rPr>
          <w:b/>
          <w:bCs/>
          <w:sz w:val="28"/>
          <w:szCs w:val="28"/>
        </w:rPr>
        <w:t>. Условия реализации программы:</w:t>
      </w:r>
    </w:p>
    <w:p w:rsidR="00E12D54" w:rsidRDefault="00E12D54" w:rsidP="00D66025">
      <w:pPr>
        <w:jc w:val="both"/>
        <w:rPr>
          <w:b/>
          <w:sz w:val="28"/>
          <w:szCs w:val="28"/>
        </w:rPr>
      </w:pPr>
    </w:p>
    <w:p w:rsidR="00AE1744" w:rsidRPr="00D66025" w:rsidRDefault="00AE1744" w:rsidP="00D66025">
      <w:pPr>
        <w:jc w:val="both"/>
        <w:rPr>
          <w:b/>
          <w:bCs/>
          <w:sz w:val="28"/>
          <w:szCs w:val="28"/>
        </w:rPr>
      </w:pPr>
      <w:r w:rsidRPr="00D66025">
        <w:rPr>
          <w:b/>
          <w:sz w:val="28"/>
          <w:szCs w:val="28"/>
        </w:rPr>
        <w:t>Материально - техническое обеспечение</w:t>
      </w:r>
      <w:r w:rsidRPr="00D66025">
        <w:rPr>
          <w:sz w:val="28"/>
          <w:szCs w:val="28"/>
        </w:rPr>
        <w:t>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Стулья ученические – 14 шт.,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Столы ученические – 7 шт.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Стул учительский – 1 шт.,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 Оборудование: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компьютер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мультимедийный проектор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экран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звуковые колонки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Раздаточный материал: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газетные и журнальные публикации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картинки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 Демонстрационный материал: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образцы статей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образцы газетных и журнальных вырезок</w:t>
      </w:r>
    </w:p>
    <w:p w:rsidR="00AE1744" w:rsidRPr="00D66025" w:rsidRDefault="006D422B" w:rsidP="00D6602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lastRenderedPageBreak/>
        <w:t>презентации</w:t>
      </w:r>
    </w:p>
    <w:p w:rsidR="00E12D54" w:rsidRDefault="00E12D54" w:rsidP="00D66025">
      <w:pPr>
        <w:jc w:val="both"/>
        <w:rPr>
          <w:b/>
          <w:sz w:val="28"/>
          <w:szCs w:val="28"/>
        </w:rPr>
      </w:pPr>
    </w:p>
    <w:p w:rsidR="00AE1744" w:rsidRPr="00D66025" w:rsidRDefault="00AE1744" w:rsidP="00D66025">
      <w:pPr>
        <w:jc w:val="both"/>
        <w:rPr>
          <w:sz w:val="28"/>
          <w:szCs w:val="28"/>
        </w:rPr>
      </w:pPr>
      <w:r w:rsidRPr="00D66025">
        <w:rPr>
          <w:b/>
          <w:sz w:val="28"/>
          <w:szCs w:val="28"/>
        </w:rPr>
        <w:t>Информационное обеспечение</w:t>
      </w:r>
      <w:r w:rsidRPr="00D66025">
        <w:rPr>
          <w:sz w:val="28"/>
          <w:szCs w:val="28"/>
        </w:rPr>
        <w:t>:</w:t>
      </w:r>
    </w:p>
    <w:p w:rsidR="006D422B" w:rsidRPr="00D66025" w:rsidRDefault="00760A4D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Э</w:t>
      </w:r>
      <w:r w:rsidR="006D422B" w:rsidRPr="00D66025">
        <w:rPr>
          <w:sz w:val="28"/>
          <w:szCs w:val="28"/>
        </w:rPr>
        <w:t>лектронные учебные пособия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Методическая литература</w:t>
      </w:r>
    </w:p>
    <w:p w:rsidR="006D422B" w:rsidRPr="00D66025" w:rsidRDefault="006D422B" w:rsidP="00D66025">
      <w:pPr>
        <w:rPr>
          <w:sz w:val="28"/>
          <w:szCs w:val="28"/>
          <w:lang w:val="en-US"/>
        </w:rPr>
      </w:pPr>
      <w:r w:rsidRPr="00D66025">
        <w:rPr>
          <w:sz w:val="28"/>
          <w:szCs w:val="28"/>
        </w:rPr>
        <w:t>Программы</w:t>
      </w:r>
      <w:r w:rsidRPr="00D66025">
        <w:rPr>
          <w:sz w:val="28"/>
          <w:szCs w:val="28"/>
          <w:lang w:val="en-US"/>
        </w:rPr>
        <w:t xml:space="preserve"> Movavi Photo Editor, Picture Manager, Paint.Net </w:t>
      </w:r>
      <w:r w:rsidRPr="00D66025">
        <w:rPr>
          <w:sz w:val="28"/>
          <w:szCs w:val="28"/>
        </w:rPr>
        <w:t>и</w:t>
      </w:r>
      <w:r w:rsidRPr="00D66025">
        <w:rPr>
          <w:sz w:val="28"/>
          <w:szCs w:val="28"/>
          <w:lang w:val="en-US"/>
        </w:rPr>
        <w:t xml:space="preserve"> </w:t>
      </w:r>
      <w:proofErr w:type="spellStart"/>
      <w:r w:rsidRPr="00D66025">
        <w:rPr>
          <w:sz w:val="28"/>
          <w:szCs w:val="28"/>
        </w:rPr>
        <w:t>др</w:t>
      </w:r>
      <w:proofErr w:type="spellEnd"/>
      <w:r w:rsidRPr="00D66025">
        <w:rPr>
          <w:sz w:val="28"/>
          <w:szCs w:val="28"/>
          <w:lang w:val="en-US"/>
        </w:rPr>
        <w:t>.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Учебно-наглядные пособия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Инструкции по технике безопасности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Таблицы, схемы, фотоматериалы</w:t>
      </w:r>
    </w:p>
    <w:p w:rsidR="00AE1744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 xml:space="preserve">Электронные учебно-наглядные пособия, в </w:t>
      </w:r>
      <w:proofErr w:type="spellStart"/>
      <w:r w:rsidRPr="00D66025">
        <w:rPr>
          <w:sz w:val="28"/>
          <w:szCs w:val="28"/>
        </w:rPr>
        <w:t>т.ч</w:t>
      </w:r>
      <w:proofErr w:type="spellEnd"/>
      <w:r w:rsidRPr="00D66025">
        <w:rPr>
          <w:sz w:val="28"/>
          <w:szCs w:val="28"/>
        </w:rPr>
        <w:t>. компьютерные презентации, видеоролики</w:t>
      </w:r>
    </w:p>
    <w:p w:rsidR="00E12D54" w:rsidRDefault="00AE1744" w:rsidP="00D66025">
      <w:pPr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 xml:space="preserve">            </w:t>
      </w:r>
    </w:p>
    <w:p w:rsidR="00AE1744" w:rsidRPr="00D66025" w:rsidRDefault="00E12D54" w:rsidP="00D66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2. 2</w:t>
      </w:r>
      <w:r w:rsidR="00AE1744" w:rsidRPr="00D66025">
        <w:rPr>
          <w:b/>
          <w:sz w:val="28"/>
          <w:szCs w:val="28"/>
        </w:rPr>
        <w:t xml:space="preserve"> Форма аттестации</w:t>
      </w:r>
      <w:r>
        <w:rPr>
          <w:b/>
          <w:sz w:val="28"/>
          <w:szCs w:val="28"/>
        </w:rPr>
        <w:t>/контроля и о</w:t>
      </w:r>
      <w:r w:rsidRPr="00D66025">
        <w:rPr>
          <w:b/>
          <w:sz w:val="28"/>
          <w:szCs w:val="28"/>
        </w:rPr>
        <w:t>ценочные материалы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В ходе реализации программы оценка ее эффективности осуществляется в рамках текущего, итогового контроля. Педагог использует различные способы диагностики: наблюдение, собеседование, зачётные задания и т.д.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i/>
          <w:sz w:val="28"/>
          <w:szCs w:val="28"/>
        </w:rPr>
        <w:t>Текущий контроль</w:t>
      </w:r>
      <w:r w:rsidRPr="00D66025">
        <w:rPr>
          <w:sz w:val="28"/>
          <w:szCs w:val="28"/>
        </w:rPr>
        <w:t xml:space="preserve"> осуществляется в течение учебного года в форме тестирования, </w:t>
      </w:r>
      <w:r w:rsidRPr="00D66025">
        <w:rPr>
          <w:rStyle w:val="c1"/>
          <w:rFonts w:eastAsiaTheme="majorEastAsia"/>
          <w:sz w:val="28"/>
          <w:szCs w:val="28"/>
        </w:rPr>
        <w:t xml:space="preserve">публичных демонстраций своих </w:t>
      </w:r>
      <w:proofErr w:type="spellStart"/>
      <w:r w:rsidRPr="00D66025">
        <w:rPr>
          <w:rStyle w:val="c1"/>
          <w:rFonts w:eastAsiaTheme="majorEastAsia"/>
          <w:sz w:val="28"/>
          <w:szCs w:val="28"/>
        </w:rPr>
        <w:t>медиаработ</w:t>
      </w:r>
      <w:proofErr w:type="spellEnd"/>
      <w:r w:rsidRPr="00D66025">
        <w:rPr>
          <w:rStyle w:val="c1"/>
          <w:rFonts w:eastAsiaTheme="majorEastAsia"/>
          <w:sz w:val="28"/>
          <w:szCs w:val="28"/>
        </w:rPr>
        <w:t>, выполнения групповых заданий.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i/>
          <w:sz w:val="28"/>
          <w:szCs w:val="28"/>
        </w:rPr>
        <w:t>Итоговый контроль</w:t>
      </w:r>
      <w:r w:rsidRPr="00D66025">
        <w:rPr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работы, а также 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:rsidR="00E12D54" w:rsidRDefault="00760A4D" w:rsidP="00D66025">
      <w:pPr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 xml:space="preserve">          </w:t>
      </w:r>
    </w:p>
    <w:p w:rsidR="00760A4D" w:rsidRPr="00D66025" w:rsidRDefault="00760A4D" w:rsidP="00E12D54">
      <w:pPr>
        <w:jc w:val="center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Оценочные материалы</w:t>
      </w:r>
    </w:p>
    <w:p w:rsidR="00760A4D" w:rsidRPr="00D66025" w:rsidRDefault="00760A4D" w:rsidP="00D66025">
      <w:pPr>
        <w:pStyle w:val="a6"/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Тест «Речевая грамотность»</w:t>
      </w:r>
      <w:r w:rsidRPr="00D66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6" w:history="1">
        <w:r w:rsidRPr="00D6602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https://gramotei.online/demo/run</w:t>
        </w:r>
      </w:hyperlink>
      <w:r w:rsidRPr="00D66025">
        <w:rPr>
          <w:rFonts w:ascii="Times New Roman" w:hAnsi="Times New Roman" w:cs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 w:rsidR="00760A4D" w:rsidRPr="00D66025" w:rsidRDefault="00760A4D" w:rsidP="00D66025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66025">
        <w:rPr>
          <w:b/>
          <w:bCs/>
          <w:sz w:val="28"/>
          <w:szCs w:val="28"/>
          <w:bdr w:val="none" w:sz="0" w:space="0" w:color="auto" w:frame="1"/>
        </w:rPr>
        <w:t>Критерии контрольного задания: «Репортаж», «Новостной пост»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i/>
          <w:iCs/>
          <w:sz w:val="28"/>
          <w:szCs w:val="28"/>
          <w:bdr w:val="none" w:sz="0" w:space="0" w:color="auto" w:frame="1"/>
        </w:rPr>
        <w:t>Объект оценивания:</w:t>
      </w:r>
      <w:r w:rsidRPr="00D66025">
        <w:rPr>
          <w:sz w:val="28"/>
          <w:szCs w:val="28"/>
        </w:rPr>
        <w:t> авторский текст в жанре репортажа и новостной статьи, ролика.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i/>
          <w:iCs/>
          <w:sz w:val="28"/>
          <w:szCs w:val="28"/>
          <w:bdr w:val="none" w:sz="0" w:space="0" w:color="auto" w:frame="1"/>
        </w:rPr>
        <w:t>Требования к объекту оценивания: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1.  Тема задается учителем.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2.  Наличие заголовка текста, соответствующего теме репортажа.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3.  Указание автора текста.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4.  Отсутствие речевых и грамматических ошибок в тексте.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 xml:space="preserve">5.  Объём текста: 1-2 печатных листа, 14 кегль, интервал 1,5, шрифт </w:t>
      </w:r>
      <w:proofErr w:type="spellStart"/>
      <w:r w:rsidRPr="00D66025">
        <w:rPr>
          <w:sz w:val="28"/>
          <w:szCs w:val="28"/>
        </w:rPr>
        <w:t>Times</w:t>
      </w:r>
      <w:proofErr w:type="spellEnd"/>
      <w:r w:rsidRPr="00D66025">
        <w:rPr>
          <w:sz w:val="28"/>
          <w:szCs w:val="28"/>
        </w:rPr>
        <w:t xml:space="preserve"> </w:t>
      </w:r>
      <w:proofErr w:type="spellStart"/>
      <w:r w:rsidRPr="00D66025">
        <w:rPr>
          <w:sz w:val="28"/>
          <w:szCs w:val="28"/>
        </w:rPr>
        <w:t>New</w:t>
      </w:r>
      <w:proofErr w:type="spellEnd"/>
      <w:r w:rsidRPr="00D66025">
        <w:rPr>
          <w:sz w:val="28"/>
          <w:szCs w:val="28"/>
        </w:rPr>
        <w:t xml:space="preserve"> </w:t>
      </w:r>
      <w:proofErr w:type="spellStart"/>
      <w:r w:rsidRPr="00D66025">
        <w:rPr>
          <w:sz w:val="28"/>
          <w:szCs w:val="28"/>
        </w:rPr>
        <w:t>Roman</w:t>
      </w:r>
      <w:proofErr w:type="spellEnd"/>
    </w:p>
    <w:p w:rsidR="00E12D54" w:rsidRDefault="00E12D54" w:rsidP="00E12D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A4D" w:rsidRPr="00D66025" w:rsidRDefault="00760A4D" w:rsidP="00E12D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025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E12D54">
        <w:rPr>
          <w:rFonts w:ascii="Times New Roman" w:hAnsi="Times New Roman" w:cs="Times New Roman"/>
          <w:b/>
          <w:sz w:val="28"/>
          <w:szCs w:val="28"/>
        </w:rPr>
        <w:t xml:space="preserve"> - проект</w:t>
      </w:r>
    </w:p>
    <w:p w:rsidR="00760A4D" w:rsidRPr="00D66025" w:rsidRDefault="00D66025" w:rsidP="00D66025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Презентации проектов</w:t>
      </w:r>
      <w:r w:rsidR="00760A4D" w:rsidRPr="00D66025">
        <w:rPr>
          <w:sz w:val="28"/>
          <w:szCs w:val="28"/>
        </w:rPr>
        <w:t xml:space="preserve"> могут быть проведены в виде: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демонстрации видео</w:t>
      </w:r>
      <w:r w:rsidRPr="00D66025">
        <w:rPr>
          <w:sz w:val="28"/>
          <w:szCs w:val="28"/>
        </w:rPr>
        <w:softHyphen/>
        <w:t>фильма;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lastRenderedPageBreak/>
        <w:t>• игры с залом;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инсценировки реально</w:t>
      </w:r>
      <w:r w:rsidRPr="00D66025">
        <w:rPr>
          <w:sz w:val="28"/>
          <w:szCs w:val="28"/>
        </w:rPr>
        <w:softHyphen/>
        <w:t>го или вымышленного исторического события;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• </w:t>
      </w:r>
      <w:proofErr w:type="spellStart"/>
      <w:r w:rsidRPr="00D66025">
        <w:rPr>
          <w:sz w:val="28"/>
          <w:szCs w:val="28"/>
        </w:rPr>
        <w:t>видеопутешествия</w:t>
      </w:r>
      <w:proofErr w:type="spellEnd"/>
      <w:r w:rsidRPr="00D66025">
        <w:rPr>
          <w:sz w:val="28"/>
          <w:szCs w:val="28"/>
        </w:rPr>
        <w:t xml:space="preserve"> или </w:t>
      </w:r>
      <w:proofErr w:type="spellStart"/>
      <w:r w:rsidRPr="00D66025">
        <w:rPr>
          <w:sz w:val="28"/>
          <w:szCs w:val="28"/>
        </w:rPr>
        <w:t>видеоэссе</w:t>
      </w:r>
      <w:proofErr w:type="spellEnd"/>
      <w:r w:rsidRPr="00D66025">
        <w:rPr>
          <w:sz w:val="28"/>
          <w:szCs w:val="28"/>
        </w:rPr>
        <w:t>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рекламы;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интервью;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телепередачи;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фоторепортаж;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 виртуальной экскурсии.</w:t>
      </w:r>
    </w:p>
    <w:p w:rsidR="00760A4D" w:rsidRPr="00D66025" w:rsidRDefault="00760A4D" w:rsidP="00D66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 w:rsidR="00760A4D" w:rsidRDefault="00E12D54" w:rsidP="00E12D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bookmarkStart w:id="3" w:name="_GoBack"/>
      <w:bookmarkEnd w:id="3"/>
      <w:r>
        <w:rPr>
          <w:b/>
          <w:sz w:val="28"/>
          <w:szCs w:val="28"/>
          <w:bdr w:val="none" w:sz="0" w:space="0" w:color="auto" w:frame="1"/>
        </w:rPr>
        <w:t>3. Список л</w:t>
      </w:r>
      <w:r w:rsidR="00760A4D" w:rsidRPr="00D66025">
        <w:rPr>
          <w:b/>
          <w:sz w:val="28"/>
          <w:szCs w:val="28"/>
          <w:bdr w:val="none" w:sz="0" w:space="0" w:color="auto" w:frame="1"/>
        </w:rPr>
        <w:t>итератур</w:t>
      </w:r>
      <w:r>
        <w:rPr>
          <w:b/>
          <w:sz w:val="28"/>
          <w:szCs w:val="28"/>
          <w:bdr w:val="none" w:sz="0" w:space="0" w:color="auto" w:frame="1"/>
        </w:rPr>
        <w:t>ы</w:t>
      </w:r>
    </w:p>
    <w:p w:rsidR="00E12D54" w:rsidRPr="00E12D54" w:rsidRDefault="00E12D54" w:rsidP="00E12D5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12D54">
        <w:rPr>
          <w:b/>
          <w:i/>
          <w:sz w:val="28"/>
          <w:szCs w:val="28"/>
        </w:rPr>
        <w:t xml:space="preserve">Для  педагога 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Агафонов А.В., Пожарская С.Г. //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>. М., 1993</w:t>
      </w:r>
      <w:r w:rsidR="00E12D54">
        <w:rPr>
          <w:rFonts w:ascii="Times New Roman" w:hAnsi="Times New Roman" w:cs="Times New Roman"/>
          <w:sz w:val="28"/>
          <w:szCs w:val="28"/>
        </w:rPr>
        <w:t>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Бабкин Е.В.,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А.И. //Фото и видео. М., Дрофа, 1995.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7.0. Трюки и эффекты  -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>.: Питер, 2002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Кишик</w:t>
      </w:r>
      <w:proofErr w:type="spellEnd"/>
      <w:r w:rsidRPr="00D66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6025">
        <w:rPr>
          <w:rFonts w:ascii="Times New Roman" w:hAnsi="Times New Roman" w:cs="Times New Roman"/>
          <w:sz w:val="28"/>
          <w:szCs w:val="28"/>
        </w:rPr>
        <w:t>А</w:t>
      </w:r>
      <w:r w:rsidRPr="00D660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66025">
        <w:rPr>
          <w:rFonts w:ascii="Times New Roman" w:hAnsi="Times New Roman" w:cs="Times New Roman"/>
          <w:sz w:val="28"/>
          <w:szCs w:val="28"/>
        </w:rPr>
        <w:t>Н</w:t>
      </w:r>
      <w:r w:rsidRPr="00D66025">
        <w:rPr>
          <w:rFonts w:ascii="Times New Roman" w:hAnsi="Times New Roman" w:cs="Times New Roman"/>
          <w:sz w:val="28"/>
          <w:szCs w:val="28"/>
          <w:lang w:val="en-US"/>
        </w:rPr>
        <w:t xml:space="preserve">. Adobe Photoshop 7.0. </w:t>
      </w:r>
      <w:r w:rsidRPr="00D66025">
        <w:rPr>
          <w:rFonts w:ascii="Times New Roman" w:hAnsi="Times New Roman" w:cs="Times New Roman"/>
          <w:sz w:val="28"/>
          <w:szCs w:val="28"/>
        </w:rPr>
        <w:t>Эффективный самоучитель</w:t>
      </w:r>
    </w:p>
    <w:p w:rsidR="00760A4D" w:rsidRPr="00E12D54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2D54">
        <w:rPr>
          <w:rFonts w:ascii="Times New Roman" w:hAnsi="Times New Roman" w:cs="Times New Roman"/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>.— M.: Издатель А. Г. Дворников, 2003</w:t>
      </w:r>
      <w:r w:rsidR="00E12D54">
        <w:rPr>
          <w:rFonts w:ascii="Times New Roman" w:hAnsi="Times New Roman" w:cs="Times New Roman"/>
          <w:sz w:val="28"/>
          <w:szCs w:val="28"/>
        </w:rPr>
        <w:t>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6025">
        <w:rPr>
          <w:rFonts w:ascii="Times New Roman" w:hAnsi="Times New Roman" w:cs="Times New Roman"/>
          <w:iCs/>
          <w:sz w:val="28"/>
          <w:szCs w:val="28"/>
        </w:rPr>
        <w:t>Бурдье</w:t>
      </w:r>
      <w:proofErr w:type="spellEnd"/>
      <w:r w:rsidRPr="00D66025">
        <w:rPr>
          <w:rFonts w:ascii="Times New Roman" w:hAnsi="Times New Roman" w:cs="Times New Roman"/>
          <w:iCs/>
          <w:sz w:val="28"/>
          <w:szCs w:val="28"/>
        </w:rPr>
        <w:t>.</w:t>
      </w:r>
      <w:r w:rsidRPr="00D660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6025">
        <w:rPr>
          <w:rFonts w:ascii="Times New Roman" w:hAnsi="Times New Roman" w:cs="Times New Roman"/>
          <w:iCs/>
          <w:sz w:val="28"/>
          <w:szCs w:val="28"/>
        </w:rPr>
        <w:t>П</w:t>
      </w:r>
      <w:r w:rsidRPr="00D66025">
        <w:rPr>
          <w:rFonts w:ascii="Times New Roman" w:hAnsi="Times New Roman" w:cs="Times New Roman"/>
          <w:sz w:val="28"/>
          <w:szCs w:val="28"/>
        </w:rPr>
        <w:t xml:space="preserve">. О телевидении и журналистике /. Пер.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Бурдье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-. М:. Прагматика культуры, 2002 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Для учащихся</w:t>
      </w:r>
    </w:p>
    <w:p w:rsidR="00E12D54" w:rsidRPr="00E12D54" w:rsidRDefault="00E12D54" w:rsidP="00E12D54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2D54">
        <w:rPr>
          <w:sz w:val="28"/>
          <w:szCs w:val="28"/>
        </w:rPr>
        <w:t xml:space="preserve">Агафонов А.В., Пожарская С.Г. // </w:t>
      </w:r>
      <w:proofErr w:type="spellStart"/>
      <w:r w:rsidRPr="00E12D54">
        <w:rPr>
          <w:sz w:val="28"/>
          <w:szCs w:val="28"/>
        </w:rPr>
        <w:t>Фотобукварь</w:t>
      </w:r>
      <w:proofErr w:type="spellEnd"/>
      <w:r w:rsidRPr="00E12D54">
        <w:rPr>
          <w:sz w:val="28"/>
          <w:szCs w:val="28"/>
        </w:rPr>
        <w:t>. М., 1993.</w:t>
      </w:r>
    </w:p>
    <w:p w:rsidR="00E12D54" w:rsidRPr="00E12D54" w:rsidRDefault="00E12D54" w:rsidP="00E12D54">
      <w:pPr>
        <w:shd w:val="clear" w:color="auto" w:fill="FFFFFF"/>
        <w:tabs>
          <w:tab w:val="left" w:pos="993"/>
        </w:tabs>
        <w:rPr>
          <w:sz w:val="28"/>
          <w:szCs w:val="28"/>
        </w:rPr>
      </w:pPr>
      <w:r w:rsidRPr="00E12D54">
        <w:rPr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Pr="00E12D54">
        <w:rPr>
          <w:b/>
          <w:i/>
          <w:sz w:val="28"/>
          <w:szCs w:val="28"/>
        </w:rPr>
        <w:t xml:space="preserve"> </w:t>
      </w:r>
      <w:r w:rsidRPr="00E12D54">
        <w:rPr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E12D54">
        <w:rPr>
          <w:sz w:val="28"/>
          <w:szCs w:val="28"/>
        </w:rPr>
        <w:t>Editing</w:t>
      </w:r>
      <w:proofErr w:type="spellEnd"/>
      <w:r w:rsidRPr="00E12D54">
        <w:rPr>
          <w:sz w:val="28"/>
          <w:szCs w:val="28"/>
        </w:rPr>
        <w:t xml:space="preserve">: </w:t>
      </w:r>
      <w:proofErr w:type="spellStart"/>
      <w:r w:rsidRPr="00E12D54">
        <w:rPr>
          <w:sz w:val="28"/>
          <w:szCs w:val="28"/>
        </w:rPr>
        <w:t>television</w:t>
      </w:r>
      <w:proofErr w:type="spellEnd"/>
      <w:r w:rsidRPr="00E12D54">
        <w:rPr>
          <w:sz w:val="28"/>
          <w:szCs w:val="28"/>
        </w:rPr>
        <w:t xml:space="preserve">, </w:t>
      </w:r>
      <w:proofErr w:type="spellStart"/>
      <w:r w:rsidRPr="00E12D54">
        <w:rPr>
          <w:sz w:val="28"/>
          <w:szCs w:val="28"/>
        </w:rPr>
        <w:t>cinema</w:t>
      </w:r>
      <w:proofErr w:type="spellEnd"/>
      <w:r w:rsidRPr="00E12D54">
        <w:rPr>
          <w:sz w:val="28"/>
          <w:szCs w:val="28"/>
        </w:rPr>
        <w:t xml:space="preserve">, </w:t>
      </w:r>
      <w:proofErr w:type="spellStart"/>
      <w:r w:rsidRPr="00E12D54">
        <w:rPr>
          <w:sz w:val="28"/>
          <w:szCs w:val="28"/>
        </w:rPr>
        <w:t>video</w:t>
      </w:r>
      <w:proofErr w:type="spellEnd"/>
      <w:r w:rsidRPr="00E12D54">
        <w:rPr>
          <w:sz w:val="28"/>
          <w:szCs w:val="28"/>
        </w:rPr>
        <w:t>.— M.: Издатель А. Г. Дворников, 2003.</w:t>
      </w: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760A4D" w:rsidRPr="00D66025" w:rsidRDefault="00760A4D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  <w:r w:rsidRPr="00D66025">
        <w:rPr>
          <w:b/>
          <w:i/>
          <w:color w:val="auto"/>
          <w:sz w:val="28"/>
          <w:szCs w:val="28"/>
        </w:rPr>
        <w:t>Электронные ресурсы:</w:t>
      </w:r>
    </w:p>
    <w:p w:rsidR="00760A4D" w:rsidRPr="00D66025" w:rsidRDefault="00760A4D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66025">
        <w:rPr>
          <w:color w:val="auto"/>
          <w:sz w:val="28"/>
          <w:szCs w:val="28"/>
        </w:rPr>
        <w:t xml:space="preserve">Основы журналистики в школе </w:t>
      </w:r>
      <w:hyperlink r:id="rId7" w:history="1">
        <w:r w:rsidRPr="00D66025">
          <w:rPr>
            <w:rStyle w:val="a7"/>
            <w:color w:val="auto"/>
            <w:sz w:val="28"/>
            <w:szCs w:val="28"/>
          </w:rPr>
          <w:t>http://kovgantv.ru/index.php/skachat</w:t>
        </w:r>
      </w:hyperlink>
      <w:r w:rsidR="00DC7AE4" w:rsidRPr="00D66025">
        <w:rPr>
          <w:rStyle w:val="a7"/>
          <w:color w:val="auto"/>
          <w:sz w:val="28"/>
          <w:szCs w:val="28"/>
        </w:rPr>
        <w:t xml:space="preserve"> </w:t>
      </w:r>
    </w:p>
    <w:p w:rsidR="00760A4D" w:rsidRPr="00D66025" w:rsidRDefault="00DC7AE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Основы журналистики в школе/Сообщество педагогов в ВК </w:t>
      </w:r>
      <w:hyperlink r:id="rId8" w:history="1">
        <w:r w:rsidR="00760A4D" w:rsidRPr="00D66025">
          <w:rPr>
            <w:rStyle w:val="a7"/>
            <w:color w:val="auto"/>
            <w:sz w:val="28"/>
            <w:szCs w:val="28"/>
          </w:rPr>
          <w:t>https://vk.com/ojschool</w:t>
        </w:r>
      </w:hyperlink>
      <w:r w:rsidRPr="00D66025">
        <w:rPr>
          <w:rStyle w:val="a7"/>
          <w:color w:val="auto"/>
          <w:sz w:val="28"/>
          <w:szCs w:val="28"/>
        </w:rPr>
        <w:t xml:space="preserve">  </w:t>
      </w:r>
      <w:r w:rsidR="00760A4D" w:rsidRPr="00D66025">
        <w:rPr>
          <w:sz w:val="28"/>
          <w:szCs w:val="28"/>
        </w:rPr>
        <w:t xml:space="preserve"> </w:t>
      </w:r>
    </w:p>
    <w:p w:rsidR="00AE1744" w:rsidRPr="00D66025" w:rsidRDefault="00AE1744" w:rsidP="00D66025">
      <w:pPr>
        <w:rPr>
          <w:sz w:val="28"/>
          <w:szCs w:val="28"/>
        </w:rPr>
      </w:pPr>
    </w:p>
    <w:sectPr w:rsidR="00AE1744" w:rsidRPr="00D6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D3A00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D5028"/>
    <w:multiLevelType w:val="multilevel"/>
    <w:tmpl w:val="CD5E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6E"/>
    <w:rsid w:val="000168DA"/>
    <w:rsid w:val="00021997"/>
    <w:rsid w:val="000709BA"/>
    <w:rsid w:val="00072991"/>
    <w:rsid w:val="00072AFE"/>
    <w:rsid w:val="00087112"/>
    <w:rsid w:val="000B448F"/>
    <w:rsid w:val="000F44EE"/>
    <w:rsid w:val="001A2A6E"/>
    <w:rsid w:val="00205A72"/>
    <w:rsid w:val="002277CC"/>
    <w:rsid w:val="00275EC3"/>
    <w:rsid w:val="00341E7E"/>
    <w:rsid w:val="003A0D84"/>
    <w:rsid w:val="003C4C09"/>
    <w:rsid w:val="00596049"/>
    <w:rsid w:val="005E625B"/>
    <w:rsid w:val="0062693C"/>
    <w:rsid w:val="006A6CD4"/>
    <w:rsid w:val="006C3D9A"/>
    <w:rsid w:val="006D422B"/>
    <w:rsid w:val="006D6254"/>
    <w:rsid w:val="006F6D06"/>
    <w:rsid w:val="00724E4F"/>
    <w:rsid w:val="00760A4D"/>
    <w:rsid w:val="00795FD3"/>
    <w:rsid w:val="008062E5"/>
    <w:rsid w:val="00820146"/>
    <w:rsid w:val="00986E5B"/>
    <w:rsid w:val="009C51D3"/>
    <w:rsid w:val="009E3F5D"/>
    <w:rsid w:val="009F7180"/>
    <w:rsid w:val="00A2159C"/>
    <w:rsid w:val="00A42C04"/>
    <w:rsid w:val="00AE1744"/>
    <w:rsid w:val="00B64421"/>
    <w:rsid w:val="00B75D32"/>
    <w:rsid w:val="00BB14A5"/>
    <w:rsid w:val="00C124EE"/>
    <w:rsid w:val="00D27BF7"/>
    <w:rsid w:val="00D66025"/>
    <w:rsid w:val="00DC7AE4"/>
    <w:rsid w:val="00E12D54"/>
    <w:rsid w:val="00F158AC"/>
    <w:rsid w:val="00F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C835-2265-40B9-BF84-318E159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2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E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86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86E5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86E5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16">
    <w:name w:val="c16"/>
    <w:basedOn w:val="a"/>
    <w:rsid w:val="006D6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6D6254"/>
  </w:style>
  <w:style w:type="character" w:customStyle="1" w:styleId="c1">
    <w:name w:val="c1"/>
    <w:basedOn w:val="a0"/>
    <w:rsid w:val="00760A4D"/>
  </w:style>
  <w:style w:type="character" w:styleId="a7">
    <w:name w:val="Hyperlink"/>
    <w:basedOn w:val="a0"/>
    <w:uiPriority w:val="99"/>
    <w:unhideWhenUsed/>
    <w:rsid w:val="00760A4D"/>
    <w:rPr>
      <w:color w:val="0563C1" w:themeColor="hyperlink"/>
      <w:u w:val="single"/>
    </w:rPr>
  </w:style>
  <w:style w:type="paragraph" w:customStyle="1" w:styleId="Default">
    <w:name w:val="Default"/>
    <w:rsid w:val="00760A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7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7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j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vgantv.ru/index.php/skac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motei.online/demo/ru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2023-10-03T16:56:00Z</cp:lastPrinted>
  <dcterms:created xsi:type="dcterms:W3CDTF">2022-09-28T05:04:00Z</dcterms:created>
  <dcterms:modified xsi:type="dcterms:W3CDTF">2024-09-28T18:04:00Z</dcterms:modified>
</cp:coreProperties>
</file>