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F5" w:rsidRPr="00344285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РАБОЧАЯ ПРОГРАММА ВОСПИТАНИЯ</w:t>
      </w:r>
    </w:p>
    <w:p w:rsidR="00B960F5" w:rsidRDefault="00B960F5" w:rsidP="00B960F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Cs/>
          <w:sz w:val="28"/>
          <w:szCs w:val="28"/>
          <w:lang w:eastAsia="en-US"/>
        </w:rPr>
      </w:pPr>
      <w:bookmarkStart w:id="0" w:name="sub_102054"/>
    </w:p>
    <w:p w:rsidR="00B960F5" w:rsidRPr="00B33533" w:rsidRDefault="00B960F5" w:rsidP="00B960F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Cs/>
          <w:color w:val="FF0000"/>
          <w:sz w:val="28"/>
          <w:szCs w:val="28"/>
          <w:lang w:eastAsia="en-US"/>
        </w:rPr>
      </w:pPr>
      <w:r w:rsidRPr="00B33533">
        <w:rPr>
          <w:rFonts w:ascii="Times New Roman" w:hAnsi="Times New Roman" w:cs="Times New Roman"/>
          <w:iCs/>
          <w:color w:val="FF0000"/>
          <w:sz w:val="28"/>
          <w:szCs w:val="28"/>
          <w:lang w:eastAsia="en-US"/>
        </w:rPr>
        <w:t>Рабочая программа воспитания (далее – Программа воспитания) соответствует требованиям ФГОС ООО.</w:t>
      </w:r>
    </w:p>
    <w:p w:rsidR="00B960F5" w:rsidRPr="00B33533" w:rsidRDefault="00B960F5" w:rsidP="00B960F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color w:val="FF0000"/>
          <w:sz w:val="28"/>
          <w:szCs w:val="28"/>
          <w:lang w:eastAsia="en-US"/>
        </w:rPr>
      </w:pPr>
      <w:r w:rsidRPr="00B33533">
        <w:rPr>
          <w:rFonts w:ascii="Times New Roman" w:hAnsi="Times New Roman" w:cs="Times New Roman"/>
          <w:i/>
          <w:iCs/>
          <w:color w:val="FF0000"/>
          <w:sz w:val="28"/>
          <w:szCs w:val="28"/>
          <w:lang w:eastAsia="en-US"/>
        </w:rPr>
        <w:t>Рабочая программа воспитания разработана на основе федеральной рабочей программы воспитания (</w:t>
      </w:r>
      <w:r w:rsidRPr="00B33533">
        <w:rPr>
          <w:rFonts w:ascii="Times New Roman" w:hAnsi="Times New Roman" w:cs="Times New Roman"/>
          <w:i/>
          <w:color w:val="FF0000"/>
          <w:sz w:val="28"/>
          <w:szCs w:val="28"/>
          <w:lang w:eastAsia="en-US"/>
        </w:rPr>
        <w:t>п. 26 «Федеральная рабочая программа воспитания» Федеральной образовательной программы ООО).</w:t>
      </w:r>
    </w:p>
    <w:p w:rsidR="00B960F5" w:rsidRPr="00B33533" w:rsidRDefault="00B960F5" w:rsidP="00B960F5">
      <w:pPr>
        <w:rPr>
          <w:color w:val="FF0000"/>
          <w:sz w:val="28"/>
          <w:szCs w:val="28"/>
        </w:rPr>
      </w:pPr>
      <w:r w:rsidRPr="00B33533">
        <w:rPr>
          <w:color w:val="FF0000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начального общего, среднего общего образования.</w:t>
      </w:r>
    </w:p>
    <w:p w:rsidR="00B960F5" w:rsidRPr="00B33533" w:rsidRDefault="00B960F5" w:rsidP="00B960F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1" w:name="sub_102059"/>
      <w:bookmarkEnd w:id="0"/>
      <w:r w:rsidRPr="00B3353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Программа воспитания:</w:t>
      </w:r>
    </w:p>
    <w:bookmarkEnd w:id="1"/>
    <w:p w:rsidR="00B960F5" w:rsidRPr="00B3353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353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3353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B33533">
        <w:rPr>
          <w:rFonts w:ascii="Times New Roman" w:hAnsi="Times New Roman" w:cs="Times New Roman"/>
          <w:color w:val="FF0000"/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B960F5" w:rsidRPr="00B3353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353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3353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B33533">
        <w:rPr>
          <w:rFonts w:ascii="Times New Roman" w:hAnsi="Times New Roman" w:cs="Times New Roman"/>
          <w:color w:val="FF0000"/>
          <w:sz w:val="28"/>
          <w:szCs w:val="28"/>
        </w:rPr>
        <w:t xml:space="preserve">разрабатывается и утверждается с участием коллегиальных органов управления образовательной организацией, в </w:t>
      </w:r>
      <w:proofErr w:type="spellStart"/>
      <w:r w:rsidRPr="00B33533">
        <w:rPr>
          <w:rFonts w:ascii="Times New Roman" w:hAnsi="Times New Roman" w:cs="Times New Roman"/>
          <w:color w:val="FF0000"/>
          <w:sz w:val="28"/>
          <w:szCs w:val="28"/>
        </w:rPr>
        <w:t>т.ч</w:t>
      </w:r>
      <w:proofErr w:type="spellEnd"/>
      <w:r w:rsidRPr="00B33533">
        <w:rPr>
          <w:rFonts w:ascii="Times New Roman" w:hAnsi="Times New Roman" w:cs="Times New Roman"/>
          <w:color w:val="FF0000"/>
          <w:sz w:val="28"/>
          <w:szCs w:val="28"/>
        </w:rPr>
        <w:t>. советов обучающихся, советов родителей (законных представителей);</w:t>
      </w:r>
    </w:p>
    <w:p w:rsidR="00B960F5" w:rsidRPr="00B3353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353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3353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B33533">
        <w:rPr>
          <w:rFonts w:ascii="Times New Roman" w:hAnsi="Times New Roman" w:cs="Times New Roman"/>
          <w:color w:val="FF0000"/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B960F5" w:rsidRPr="00B3353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353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3353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B33533">
        <w:rPr>
          <w:rFonts w:ascii="Times New Roman" w:hAnsi="Times New Roman" w:cs="Times New Roman"/>
          <w:color w:val="FF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960F5" w:rsidRPr="00B3353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353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3353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B33533">
        <w:rPr>
          <w:rFonts w:ascii="Times New Roman" w:hAnsi="Times New Roman" w:cs="Times New Roman"/>
          <w:color w:val="FF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960F5" w:rsidRPr="00B33533" w:rsidRDefault="00B960F5" w:rsidP="00B960F5">
      <w:pPr>
        <w:rPr>
          <w:color w:val="FF0000"/>
          <w:sz w:val="28"/>
          <w:szCs w:val="28"/>
        </w:rPr>
      </w:pPr>
      <w:bookmarkStart w:id="2" w:name="sub_102055"/>
      <w:r w:rsidRPr="00B33533">
        <w:rPr>
          <w:i/>
          <w:color w:val="FF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B960F5" w:rsidRPr="00B33533" w:rsidRDefault="00B960F5" w:rsidP="00B960F5">
      <w:pPr>
        <w:rPr>
          <w:i/>
          <w:color w:val="FF0000"/>
          <w:sz w:val="28"/>
          <w:szCs w:val="28"/>
        </w:rPr>
      </w:pPr>
      <w:r w:rsidRPr="00B33533">
        <w:rPr>
          <w:i/>
          <w:color w:val="FF0000"/>
          <w:sz w:val="28"/>
          <w:szCs w:val="28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</w:t>
      </w:r>
      <w:proofErr w:type="spellStart"/>
      <w:r w:rsidRPr="00B33533">
        <w:rPr>
          <w:i/>
          <w:color w:val="FF0000"/>
          <w:sz w:val="28"/>
          <w:szCs w:val="28"/>
        </w:rPr>
        <w:t>т.ч</w:t>
      </w:r>
      <w:proofErr w:type="spellEnd"/>
      <w:r w:rsidRPr="00B33533">
        <w:rPr>
          <w:i/>
          <w:color w:val="FF0000"/>
          <w:sz w:val="28"/>
          <w:szCs w:val="28"/>
        </w:rPr>
        <w:t>.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960F5" w:rsidRDefault="00B960F5" w:rsidP="00B960F5">
      <w:pPr>
        <w:rPr>
          <w:rFonts w:ascii="Times New Roman" w:hAnsi="Times New Roman" w:cs="Times New Roman"/>
          <w:i/>
          <w:sz w:val="28"/>
          <w:szCs w:val="28"/>
        </w:rPr>
      </w:pPr>
    </w:p>
    <w:p w:rsidR="00B960F5" w:rsidRPr="001B17C7" w:rsidRDefault="00B960F5" w:rsidP="00B960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:rsidR="00B960F5" w:rsidRPr="00B33533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" w:name="sub_102062"/>
      <w:bookmarkEnd w:id="2"/>
      <w:r w:rsidRPr="00B33533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r w:rsidRPr="005206B7">
        <w:rPr>
          <w:rStyle w:val="a5"/>
          <w:rFonts w:ascii="Times New Roman" w:hAnsi="Times New Roman"/>
          <w:b w:val="0"/>
          <w:sz w:val="28"/>
          <w:szCs w:val="28"/>
        </w:rPr>
        <w:t>Конституции</w:t>
      </w:r>
      <w:r w:rsidRPr="0052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9AC">
        <w:rPr>
          <w:rFonts w:ascii="Times New Roman" w:hAnsi="Times New Roman" w:cs="Times New Roman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Вариативный компонент содержания воспитания обучающихся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включает духовно-нравственные ценности культуры, традиционных религий народов России.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4" w:name="sub_102063"/>
      <w:bookmarkEnd w:id="3"/>
      <w:r w:rsidRPr="006779A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:rsidR="00B960F5" w:rsidRDefault="00B960F5" w:rsidP="00B960F5">
      <w:pPr>
        <w:rPr>
          <w:rFonts w:ascii="Times New Roman" w:hAnsi="Times New Roman" w:cs="Times New Roman"/>
          <w:i/>
          <w:sz w:val="28"/>
          <w:szCs w:val="28"/>
        </w:rPr>
      </w:pPr>
      <w:r w:rsidRPr="00540811">
        <w:rPr>
          <w:rFonts w:ascii="Times New Roman" w:hAnsi="Times New Roman" w:cs="Times New Roman"/>
          <w:i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960F5" w:rsidRPr="00B33533" w:rsidRDefault="00B960F5" w:rsidP="00B960F5">
      <w:pPr>
        <w:rPr>
          <w:i/>
          <w:sz w:val="28"/>
          <w:szCs w:val="28"/>
        </w:rPr>
      </w:pPr>
      <w:r w:rsidRPr="00B33533">
        <w:rPr>
          <w:b/>
          <w:i/>
          <w:sz w:val="28"/>
          <w:szCs w:val="28"/>
        </w:rPr>
        <w:t>Цель воспитания обучающихся:</w:t>
      </w:r>
    </w:p>
    <w:bookmarkEnd w:id="4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1B17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1B17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bookmarkStart w:id="5" w:name="sub_102068"/>
      <w:r>
        <w:rPr>
          <w:rFonts w:ascii="Times New Roman" w:hAnsi="Times New Roman" w:cs="Times New Roman"/>
          <w:sz w:val="28"/>
          <w:szCs w:val="28"/>
        </w:rPr>
        <w:t>ии, природе и окружающей среде.</w:t>
      </w:r>
    </w:p>
    <w:p w:rsidR="00B960F5" w:rsidRPr="00B33533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3533">
        <w:rPr>
          <w:rFonts w:ascii="Times New Roman" w:hAnsi="Times New Roman" w:cs="Times New Roman"/>
          <w:b/>
          <w:i/>
          <w:sz w:val="28"/>
          <w:szCs w:val="28"/>
        </w:rPr>
        <w:t>Задачи воспитания:</w:t>
      </w:r>
    </w:p>
    <w:bookmarkEnd w:id="5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r w:rsidRPr="00540811">
        <w:rPr>
          <w:rStyle w:val="a5"/>
          <w:rFonts w:ascii="Times New Roman" w:hAnsi="Times New Roman"/>
          <w:b w:val="0"/>
          <w:sz w:val="28"/>
          <w:szCs w:val="28"/>
        </w:rPr>
        <w:t>ФГОС ООО</w:t>
      </w:r>
      <w:r w:rsidRPr="00540811">
        <w:rPr>
          <w:rFonts w:ascii="Times New Roman" w:hAnsi="Times New Roman" w:cs="Times New Roman"/>
          <w:sz w:val="28"/>
          <w:szCs w:val="28"/>
        </w:rPr>
        <w:t>.</w:t>
      </w:r>
    </w:p>
    <w:p w:rsidR="00B960F5" w:rsidRPr="00B33533" w:rsidRDefault="00B960F5" w:rsidP="00B960F5">
      <w:pPr>
        <w:rPr>
          <w:b/>
          <w:i/>
          <w:sz w:val="28"/>
          <w:szCs w:val="28"/>
        </w:rPr>
      </w:pPr>
      <w:r w:rsidRPr="00B33533">
        <w:rPr>
          <w:b/>
          <w:i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1B17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1B17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960F5" w:rsidRDefault="00B960F5" w:rsidP="00B96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60F5" w:rsidRPr="00B33533" w:rsidRDefault="00B960F5" w:rsidP="00B960F5">
      <w:pPr>
        <w:rPr>
          <w:b/>
          <w:sz w:val="28"/>
          <w:szCs w:val="28"/>
        </w:rPr>
      </w:pPr>
      <w:r w:rsidRPr="00B33533">
        <w:rPr>
          <w:b/>
          <w:sz w:val="28"/>
          <w:szCs w:val="28"/>
        </w:rPr>
        <w:t>1.2. Подходы и принципы планирования и организации воспитательной деятельности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деятельность в образовательной организации планируется и осуществляется </w:t>
      </w:r>
      <w:r w:rsidRPr="00B33533">
        <w:rPr>
          <w:rFonts w:ascii="Times New Roman" w:hAnsi="Times New Roman" w:cs="Times New Roman"/>
          <w:i/>
          <w:sz w:val="28"/>
          <w:szCs w:val="28"/>
        </w:rPr>
        <w:t>на основе следующих подходов</w:t>
      </w:r>
      <w:r w:rsidRPr="00B33533">
        <w:rPr>
          <w:rFonts w:ascii="Times New Roman" w:hAnsi="Times New Roman" w:cs="Times New Roman"/>
          <w:sz w:val="28"/>
          <w:szCs w:val="28"/>
        </w:rPr>
        <w:t>: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>-</w:t>
      </w:r>
      <w:r w:rsidRPr="00B33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3533">
        <w:rPr>
          <w:rFonts w:ascii="Times New Roman" w:hAnsi="Times New Roman" w:cs="Times New Roman"/>
          <w:sz w:val="28"/>
          <w:szCs w:val="28"/>
        </w:rPr>
        <w:t xml:space="preserve">аксиологического,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антропологического,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культурно-исторического,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>- системно-</w:t>
      </w:r>
      <w:proofErr w:type="spellStart"/>
      <w:r w:rsidRPr="00B3353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335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личностно-ориентированного </w:t>
      </w:r>
    </w:p>
    <w:p w:rsidR="00B960F5" w:rsidRPr="00B33533" w:rsidRDefault="00B960F5" w:rsidP="00B960F5">
      <w:pPr>
        <w:rPr>
          <w:rFonts w:ascii="Times New Roman" w:hAnsi="Times New Roman" w:cs="Times New Roman"/>
          <w:i/>
          <w:sz w:val="28"/>
          <w:szCs w:val="28"/>
        </w:rPr>
      </w:pPr>
      <w:r w:rsidRPr="00B33533">
        <w:rPr>
          <w:rFonts w:ascii="Times New Roman" w:hAnsi="Times New Roman" w:cs="Times New Roman"/>
          <w:i/>
          <w:sz w:val="28"/>
          <w:szCs w:val="28"/>
        </w:rPr>
        <w:t xml:space="preserve">и с учётом принципов воспитания: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гуманистической направленности воспитания,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совместной деятельности детей и взрослых,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следования нравственному примеру,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 xml:space="preserve">- безопасной жизнедеятельности,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33533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B335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0F5" w:rsidRPr="00B33533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3353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33533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B33533">
        <w:rPr>
          <w:rFonts w:ascii="Times New Roman" w:hAnsi="Times New Roman" w:cs="Times New Roman"/>
          <w:sz w:val="28"/>
          <w:szCs w:val="28"/>
        </w:rPr>
        <w:t>.</w:t>
      </w:r>
    </w:p>
    <w:p w:rsidR="00B960F5" w:rsidRPr="006779AC" w:rsidRDefault="00B960F5" w:rsidP="00B960F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2070"/>
    </w:p>
    <w:p w:rsidR="00B960F5" w:rsidRPr="00540811" w:rsidRDefault="00B960F5" w:rsidP="00B960F5">
      <w:pPr>
        <w:rPr>
          <w:b/>
          <w:sz w:val="28"/>
          <w:szCs w:val="28"/>
        </w:rPr>
      </w:pPr>
      <w:bookmarkStart w:id="7" w:name="sub_102065"/>
      <w:bookmarkEnd w:id="6"/>
      <w:r>
        <w:rPr>
          <w:b/>
          <w:sz w:val="28"/>
          <w:szCs w:val="28"/>
        </w:rPr>
        <w:t>1.3.</w:t>
      </w:r>
      <w:r w:rsidRPr="00540811">
        <w:rPr>
          <w:b/>
          <w:sz w:val="28"/>
          <w:szCs w:val="28"/>
        </w:rPr>
        <w:t> Направления воспитания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8" w:name="sub_102071"/>
      <w:bookmarkEnd w:id="7"/>
      <w:r w:rsidRPr="006779AC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Pr="00540811">
        <w:rPr>
          <w:rStyle w:val="a5"/>
          <w:rFonts w:ascii="Times New Roman" w:hAnsi="Times New Roman"/>
          <w:b w:val="0"/>
          <w:sz w:val="28"/>
          <w:szCs w:val="28"/>
        </w:rPr>
        <w:t>ФГОС ООО</w:t>
      </w:r>
      <w:r w:rsidRPr="006779AC">
        <w:rPr>
          <w:rFonts w:ascii="Times New Roman" w:hAnsi="Times New Roman" w:cs="Times New Roman"/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в части:</w:t>
      </w:r>
    </w:p>
    <w:p w:rsidR="00B960F5" w:rsidRPr="00C21B65" w:rsidRDefault="00B960F5" w:rsidP="00B960F5">
      <w:pPr>
        <w:rPr>
          <w:sz w:val="28"/>
          <w:szCs w:val="28"/>
        </w:rPr>
      </w:pPr>
      <w:bookmarkStart w:id="9" w:name="sub_102066"/>
      <w:bookmarkEnd w:id="8"/>
      <w:r w:rsidRPr="00C21B6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Гражданского воспитания</w:t>
      </w:r>
      <w:r w:rsidRPr="00C21B65">
        <w:rPr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960F5" w:rsidRPr="00C21B6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Патриотического воспитания</w:t>
      </w:r>
      <w:r w:rsidRPr="00C21B65">
        <w:rPr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960F5" w:rsidRPr="00C21B6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Духовно-нравственного воспитания</w:t>
      </w:r>
      <w:r w:rsidRPr="00C21B65">
        <w:rPr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960F5" w:rsidRPr="00C21B6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Эстетического воспитания</w:t>
      </w:r>
      <w:r w:rsidRPr="00C21B65">
        <w:rPr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960F5" w:rsidRPr="00C21B6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Физического воспитания</w:t>
      </w:r>
      <w:r w:rsidRPr="00C21B65">
        <w:rPr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960F5" w:rsidRPr="00C21B6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lastRenderedPageBreak/>
        <w:t>6)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Трудового воспитания</w:t>
      </w:r>
      <w:r w:rsidRPr="00C21B65">
        <w:rPr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960F5" w:rsidRPr="00C21B6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Экологического воспитания</w:t>
      </w:r>
      <w:r w:rsidRPr="00C21B65">
        <w:rPr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960F5" w:rsidRDefault="00B960F5" w:rsidP="00B960F5">
      <w:pPr>
        <w:rPr>
          <w:sz w:val="28"/>
          <w:szCs w:val="28"/>
        </w:rPr>
      </w:pPr>
      <w:r w:rsidRPr="00C21B65"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 w:rsidRPr="00C56F76">
        <w:rPr>
          <w:b/>
          <w:i/>
          <w:sz w:val="28"/>
          <w:szCs w:val="28"/>
        </w:rPr>
        <w:t>Ценности научного познания</w:t>
      </w:r>
      <w:r w:rsidRPr="00C21B65"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960F5" w:rsidRPr="00C21B65" w:rsidRDefault="00B960F5" w:rsidP="00B960F5">
      <w:pPr>
        <w:rPr>
          <w:sz w:val="28"/>
          <w:szCs w:val="28"/>
        </w:rPr>
      </w:pPr>
    </w:p>
    <w:p w:rsidR="00B960F5" w:rsidRPr="00540811" w:rsidRDefault="00B960F5" w:rsidP="00B960F5">
      <w:pPr>
        <w:rPr>
          <w:sz w:val="28"/>
          <w:szCs w:val="28"/>
        </w:rPr>
      </w:pPr>
      <w:bookmarkStart w:id="10" w:name="sub_102080"/>
      <w:bookmarkEnd w:id="9"/>
      <w:r>
        <w:rPr>
          <w:b/>
          <w:sz w:val="28"/>
          <w:szCs w:val="28"/>
        </w:rPr>
        <w:t>1.4. </w:t>
      </w:r>
      <w:r w:rsidRPr="00540811">
        <w:rPr>
          <w:b/>
          <w:sz w:val="28"/>
          <w:szCs w:val="28"/>
        </w:rPr>
        <w:t xml:space="preserve">Целевые ориентиры результатов воспитания на уровне </w:t>
      </w:r>
      <w:r>
        <w:rPr>
          <w:b/>
          <w:sz w:val="28"/>
          <w:szCs w:val="28"/>
        </w:rPr>
        <w:t>О</w:t>
      </w:r>
      <w:r w:rsidRPr="00540811">
        <w:rPr>
          <w:b/>
          <w:sz w:val="28"/>
          <w:szCs w:val="28"/>
        </w:rPr>
        <w:t>ОО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Требования к личностным результатам освоения обучающимися ООП ООО установлены </w:t>
      </w:r>
      <w:r w:rsidRPr="00540811">
        <w:rPr>
          <w:rStyle w:val="a5"/>
          <w:rFonts w:ascii="Times New Roman" w:hAnsi="Times New Roman"/>
          <w:b w:val="0"/>
          <w:sz w:val="28"/>
          <w:szCs w:val="28"/>
        </w:rPr>
        <w:t>ФГОС ООО</w:t>
      </w:r>
      <w:r w:rsidRPr="0054081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0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Pr="00540811">
        <w:rPr>
          <w:rStyle w:val="a5"/>
          <w:rFonts w:ascii="Times New Roman" w:hAnsi="Times New Roman"/>
          <w:b w:val="0"/>
          <w:sz w:val="28"/>
          <w:szCs w:val="28"/>
        </w:rPr>
        <w:t>ФГОС ООО</w:t>
      </w:r>
      <w:r w:rsidRPr="00540811">
        <w:rPr>
          <w:rFonts w:ascii="Times New Roman" w:hAnsi="Times New Roman" w:cs="Times New Roman"/>
          <w:b/>
          <w:sz w:val="28"/>
          <w:szCs w:val="28"/>
        </w:rPr>
        <w:t>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11" w:name="sub_102081"/>
      <w:r w:rsidRPr="006779AC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sub_102083"/>
      <w:bookmarkEnd w:id="11"/>
      <w:r w:rsidRPr="005408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40811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воспитание:</w:t>
      </w:r>
    </w:p>
    <w:bookmarkEnd w:id="12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02084"/>
      <w:r w:rsidRPr="005408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</w:p>
    <w:bookmarkEnd w:id="13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4ACD">
        <w:rPr>
          <w:rFonts w:ascii="Times New Roman" w:hAnsi="Times New Roman" w:cs="Times New Roman"/>
          <w:sz w:val="28"/>
          <w:szCs w:val="28"/>
        </w:rPr>
        <w:t>у</w:t>
      </w:r>
      <w:r w:rsidRPr="006779AC">
        <w:rPr>
          <w:rFonts w:ascii="Times New Roman" w:hAnsi="Times New Roman" w:cs="Times New Roman"/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79AC">
        <w:rPr>
          <w:rFonts w:ascii="Times New Roman" w:hAnsi="Times New Roman" w:cs="Times New Roman"/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79AC">
        <w:rPr>
          <w:rFonts w:ascii="Times New Roman" w:hAnsi="Times New Roman" w:cs="Times New Roman"/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sub_102085"/>
      <w:r w:rsidRPr="005408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bookmarkEnd w:id="14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sub_102086"/>
      <w:r w:rsidRPr="005408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bookmarkEnd w:id="15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в информационной среде;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sub_102087"/>
      <w:r w:rsidRPr="00D772D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</w:p>
    <w:bookmarkEnd w:id="16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сознающий ценность труда в жизни человека, семьи, общества;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2088"/>
      <w:r w:rsidRPr="00D772D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bookmarkEnd w:id="17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8" w:name="sub_102089"/>
      <w:r w:rsidRPr="00D772D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bookmarkEnd w:id="18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выражающий познавательные интересы, активность,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любознательность и самостоятельность в познании, интерес и уважение к научным знаниям, науке;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960F5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19" w:name="sub_102056"/>
    </w:p>
    <w:p w:rsidR="00B960F5" w:rsidRDefault="00B960F5" w:rsidP="00B960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СОДЕРЖАТЕЛЬНЫЙ РАЗДЕЛ</w:t>
      </w:r>
    </w:p>
    <w:p w:rsidR="00B960F5" w:rsidRPr="00B04ACD" w:rsidRDefault="00B960F5" w:rsidP="00B960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20" w:name="sub_102090"/>
      <w:bookmarkEnd w:id="19"/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D772D2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21" w:name="sub_102093"/>
      <w:bookmarkEnd w:id="20"/>
      <w:r w:rsidRPr="006779AC">
        <w:rPr>
          <w:rFonts w:ascii="Times New Roman" w:hAnsi="Times New Roman" w:cs="Times New Roman"/>
          <w:sz w:val="28"/>
          <w:szCs w:val="28"/>
        </w:rPr>
        <w:t xml:space="preserve">Уклад задаёт порядок жизни образовательной организации и аккумулирует ключевые характеристики, определяющие особенности воспитательного процесса. 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B960F5" w:rsidRPr="00D772D2" w:rsidRDefault="00B960F5" w:rsidP="00B960F5">
      <w:pPr>
        <w:rPr>
          <w:b/>
          <w:i/>
          <w:sz w:val="28"/>
          <w:szCs w:val="28"/>
        </w:rPr>
      </w:pPr>
      <w:r w:rsidRPr="00D772D2">
        <w:rPr>
          <w:b/>
          <w:i/>
          <w:sz w:val="28"/>
          <w:szCs w:val="28"/>
        </w:rPr>
        <w:t>Характеристики уклада:</w:t>
      </w:r>
    </w:p>
    <w:p w:rsidR="00B960F5" w:rsidRDefault="00B960F5" w:rsidP="00B960F5">
      <w:pPr>
        <w:ind w:firstLine="0"/>
        <w:rPr>
          <w:i/>
          <w:color w:val="FF0000"/>
          <w:sz w:val="28"/>
          <w:szCs w:val="28"/>
        </w:rPr>
      </w:pPr>
      <w:r w:rsidRPr="00D772D2">
        <w:rPr>
          <w:i/>
          <w:color w:val="FF0000"/>
          <w:sz w:val="28"/>
          <w:szCs w:val="28"/>
        </w:rPr>
        <w:t>При описании уклада целесообразно учитывать нижеперечисленные характеристики. При этом эти характеристика можно использовать как подзаголовки с последующим раскрытием каждой характеристики (как это представлено ниже). А можно приведенные характеристики использовать в качестве плана изложения текста (тогда специально выделенных под</w:t>
      </w:r>
      <w:r>
        <w:rPr>
          <w:i/>
          <w:color w:val="FF0000"/>
          <w:sz w:val="28"/>
          <w:szCs w:val="28"/>
        </w:rPr>
        <w:t>заголовков не будет, а будет изл</w:t>
      </w:r>
      <w:r w:rsidRPr="00D772D2">
        <w:rPr>
          <w:i/>
          <w:color w:val="FF0000"/>
          <w:sz w:val="28"/>
          <w:szCs w:val="28"/>
        </w:rPr>
        <w:t>ожение текса в заданной этими характеристиками логике).</w:t>
      </w:r>
    </w:p>
    <w:p w:rsidR="00B960F5" w:rsidRPr="00D772D2" w:rsidRDefault="00B960F5" w:rsidP="00B960F5">
      <w:pPr>
        <w:ind w:firstLine="0"/>
        <w:jc w:val="center"/>
        <w:rPr>
          <w:b/>
          <w:i/>
          <w:sz w:val="28"/>
          <w:szCs w:val="28"/>
        </w:rPr>
      </w:pPr>
      <w:r w:rsidRPr="00D772D2">
        <w:rPr>
          <w:b/>
          <w:i/>
          <w:sz w:val="28"/>
          <w:szCs w:val="28"/>
        </w:rPr>
        <w:t>Основные характеристики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Основные вехи истории образовательной организации, выдающиеся события, деятели в её истории:</w:t>
      </w:r>
    </w:p>
    <w:p w:rsidR="00B960F5" w:rsidRPr="00D772D2" w:rsidRDefault="00B960F5" w:rsidP="00B960F5">
      <w:pPr>
        <w:rPr>
          <w:sz w:val="28"/>
          <w:szCs w:val="28"/>
        </w:rPr>
      </w:pPr>
      <w:r w:rsidRPr="00D772D2">
        <w:rPr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Цель образовательной организации в самосознании её педагогического коллектива: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Традиции и ритуалы, символика, особые нормы этикета в образовательной организации: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Социальные партнёры образовательной организации, их роль, возможности в развитии, совершенствовании условий воспитания, воспитательной деятельности: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lastRenderedPageBreak/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Реализуемые инновационные, перспективные воспитательные практики, определяющие «уникальность» образовательной организации; результаты их реализации, трансляции в системе образования: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B960F5" w:rsidRPr="00146E93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Дополнительные</w:t>
      </w:r>
      <w:r w:rsidRPr="00D772D2">
        <w:rPr>
          <w:b/>
          <w:i/>
          <w:sz w:val="28"/>
          <w:szCs w:val="28"/>
        </w:rPr>
        <w:t xml:space="preserve"> характеристики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 xml:space="preserve"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</w:t>
      </w:r>
      <w:proofErr w:type="spellStart"/>
      <w:r w:rsidRPr="00D772D2">
        <w:rPr>
          <w:i/>
          <w:sz w:val="28"/>
          <w:szCs w:val="28"/>
        </w:rPr>
        <w:t>включённость</w:t>
      </w:r>
      <w:proofErr w:type="spellEnd"/>
      <w:r w:rsidRPr="00D772D2">
        <w:rPr>
          <w:i/>
          <w:sz w:val="28"/>
          <w:szCs w:val="28"/>
        </w:rPr>
        <w:t xml:space="preserve"> в историко-культурный контекст территории: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 xml:space="preserve">Организационно-правовая форма образовательной организации, наличие разных уровней общего образования, направленность образовательных программ, в </w:t>
      </w:r>
      <w:proofErr w:type="spellStart"/>
      <w:r w:rsidRPr="00D772D2">
        <w:rPr>
          <w:i/>
          <w:sz w:val="28"/>
          <w:szCs w:val="28"/>
        </w:rPr>
        <w:t>т.ч</w:t>
      </w:r>
      <w:proofErr w:type="spellEnd"/>
      <w:r w:rsidRPr="00D772D2">
        <w:rPr>
          <w:i/>
          <w:sz w:val="28"/>
          <w:szCs w:val="28"/>
        </w:rPr>
        <w:t>. наличие образовательных программ с углублённым изучением учебных предметов: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 xml:space="preserve">Режим деятельности образовательной организации, в </w:t>
      </w:r>
      <w:proofErr w:type="spellStart"/>
      <w:r w:rsidRPr="00D772D2">
        <w:rPr>
          <w:i/>
          <w:sz w:val="28"/>
          <w:szCs w:val="28"/>
        </w:rPr>
        <w:t>т.ч</w:t>
      </w:r>
      <w:proofErr w:type="spellEnd"/>
      <w:r w:rsidRPr="00D772D2">
        <w:rPr>
          <w:i/>
          <w:sz w:val="28"/>
          <w:szCs w:val="28"/>
        </w:rPr>
        <w:t>. характеристики по решению участников образовательных отношений (форма обучающихся, организация питания и другое):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>…</w:t>
      </w:r>
    </w:p>
    <w:p w:rsidR="00B960F5" w:rsidRPr="00D772D2" w:rsidRDefault="00B960F5" w:rsidP="00B960F5">
      <w:pPr>
        <w:rPr>
          <w:i/>
          <w:sz w:val="28"/>
          <w:szCs w:val="28"/>
        </w:rPr>
      </w:pPr>
      <w:r w:rsidRPr="00D772D2">
        <w:rPr>
          <w:i/>
          <w:sz w:val="28"/>
          <w:szCs w:val="28"/>
        </w:rPr>
        <w:t xml:space="preserve">Наличие вариативных учебных курсов, практик гражданской, </w:t>
      </w:r>
      <w:proofErr w:type="spellStart"/>
      <w:r w:rsidRPr="00D772D2">
        <w:rPr>
          <w:i/>
          <w:sz w:val="28"/>
          <w:szCs w:val="28"/>
        </w:rPr>
        <w:t>духовнонравственной</w:t>
      </w:r>
      <w:proofErr w:type="spellEnd"/>
      <w:r w:rsidRPr="00D772D2">
        <w:rPr>
          <w:i/>
          <w:sz w:val="28"/>
          <w:szCs w:val="28"/>
        </w:rPr>
        <w:t xml:space="preserve">, социокультурной, экологической и другой воспитательной направленности, в </w:t>
      </w:r>
      <w:proofErr w:type="spellStart"/>
      <w:r w:rsidRPr="00D772D2">
        <w:rPr>
          <w:i/>
          <w:sz w:val="28"/>
          <w:szCs w:val="28"/>
        </w:rPr>
        <w:t>т.ч</w:t>
      </w:r>
      <w:proofErr w:type="spellEnd"/>
      <w:r w:rsidRPr="00D772D2">
        <w:rPr>
          <w:i/>
          <w:sz w:val="28"/>
          <w:szCs w:val="28"/>
        </w:rPr>
        <w:t>.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организации:</w:t>
      </w:r>
    </w:p>
    <w:p w:rsidR="00B960F5" w:rsidRPr="006779AC" w:rsidRDefault="00B960F5" w:rsidP="00B96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60F5" w:rsidRPr="00B04ACD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22" w:name="sub_102091"/>
      <w:bookmarkEnd w:id="21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4ACD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4ACD">
        <w:rPr>
          <w:rFonts w:ascii="Times New Roman" w:hAnsi="Times New Roman" w:cs="Times New Roman"/>
          <w:b/>
          <w:sz w:val="28"/>
          <w:szCs w:val="28"/>
        </w:rPr>
        <w:t>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>ние воспитательной деятельности</w:t>
      </w:r>
    </w:p>
    <w:p w:rsidR="00B960F5" w:rsidRPr="00B04ACD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3" w:name="sub_102097"/>
      <w:bookmarkEnd w:id="22"/>
      <w:r w:rsidRPr="00B04ACD">
        <w:rPr>
          <w:rFonts w:ascii="Times New Roman" w:hAnsi="Times New Roman" w:cs="Times New Roman"/>
          <w:b/>
          <w:i/>
          <w:sz w:val="28"/>
          <w:szCs w:val="28"/>
        </w:rPr>
        <w:t xml:space="preserve">Виды, формы и содержание воспитательной деятельности в этом </w:t>
      </w:r>
      <w:r w:rsidRPr="00B04AC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разделе планируются, представляются по модулям.</w:t>
      </w:r>
    </w:p>
    <w:bookmarkEnd w:id="23"/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24" w:name="sub_102098"/>
      <w:r w:rsidRPr="00D772D2">
        <w:rPr>
          <w:rFonts w:ascii="Times New Roman" w:hAnsi="Times New Roman" w:cs="Times New Roman"/>
          <w:sz w:val="28"/>
          <w:szCs w:val="28"/>
        </w:rPr>
        <w:t xml:space="preserve">В Программе воспитания представлены описания воспитательной работы в рамках основных (инвариантных) 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и дополнительных (вариативных)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2D2">
        <w:rPr>
          <w:rFonts w:ascii="Times New Roman" w:hAnsi="Times New Roman" w:cs="Times New Roman"/>
          <w:sz w:val="28"/>
          <w:szCs w:val="28"/>
        </w:rPr>
        <w:t>модулей, согласно правовым условиям реализации образовательных программ (урочная деятельность, внеурочная деятельность и другое</w:t>
      </w:r>
      <w:r w:rsidRPr="001859B4">
        <w:rPr>
          <w:rFonts w:ascii="Times New Roman" w:hAnsi="Times New Roman" w:cs="Times New Roman"/>
          <w:sz w:val="28"/>
          <w:szCs w:val="28"/>
        </w:rPr>
        <w:t xml:space="preserve">). </w:t>
      </w:r>
      <w:bookmarkStart w:id="25" w:name="sub_102099"/>
      <w:bookmarkEnd w:id="24"/>
    </w:p>
    <w:p w:rsidR="00B960F5" w:rsidRPr="00D772D2" w:rsidRDefault="00B960F5" w:rsidP="00B960F5">
      <w:pPr>
        <w:rPr>
          <w:b/>
          <w:i/>
          <w:sz w:val="28"/>
          <w:szCs w:val="28"/>
        </w:rPr>
      </w:pPr>
      <w:r w:rsidRPr="00D772D2">
        <w:rPr>
          <w:b/>
          <w:i/>
          <w:sz w:val="28"/>
          <w:szCs w:val="28"/>
        </w:rPr>
        <w:t>Основные (инвариант</w:t>
      </w:r>
      <w:r>
        <w:rPr>
          <w:b/>
          <w:i/>
          <w:sz w:val="28"/>
          <w:szCs w:val="28"/>
        </w:rPr>
        <w:t>н</w:t>
      </w:r>
      <w:r w:rsidRPr="00D772D2">
        <w:rPr>
          <w:b/>
          <w:i/>
          <w:sz w:val="28"/>
          <w:szCs w:val="28"/>
        </w:rPr>
        <w:t>ые) модули соответствуют федеральной программой воспитания: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«Урочная деятельность»;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«Внеурочная деятельность»;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«Классное руководство»;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«Основные школьные дела»;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«Внешкольные мероприятия»;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«Организация предметно-пространственной среды»;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«Взаимодействие с родителями (законными представителями)»;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«Самоуправление»;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«Профилактика и безопасность»;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«Социальное партнёрство»;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D772D2">
        <w:rPr>
          <w:rFonts w:ascii="Times New Roman" w:hAnsi="Times New Roman" w:cs="Times New Roman"/>
          <w:sz w:val="28"/>
          <w:szCs w:val="28"/>
          <w:lang w:eastAsia="en-US"/>
        </w:rPr>
        <w:t>- модуль «Профориентация».</w:t>
      </w:r>
    </w:p>
    <w:p w:rsidR="00B960F5" w:rsidRPr="00D772D2" w:rsidRDefault="00B960F5" w:rsidP="00B960F5">
      <w:pPr>
        <w:rPr>
          <w:b/>
          <w:i/>
          <w:sz w:val="28"/>
          <w:szCs w:val="28"/>
        </w:rPr>
      </w:pPr>
      <w:r w:rsidRPr="00D772D2">
        <w:rPr>
          <w:b/>
          <w:i/>
          <w:sz w:val="28"/>
          <w:szCs w:val="28"/>
        </w:rPr>
        <w:t>Дополнительные (вариативные) модули:</w:t>
      </w:r>
    </w:p>
    <w:p w:rsidR="00B960F5" w:rsidRPr="00D772D2" w:rsidRDefault="00B960F5" w:rsidP="00B960F5">
      <w:pPr>
        <w:rPr>
          <w:color w:val="FF0000"/>
          <w:sz w:val="28"/>
          <w:szCs w:val="28"/>
        </w:rPr>
      </w:pPr>
      <w:r w:rsidRPr="00D772D2">
        <w:rPr>
          <w:color w:val="FF0000"/>
          <w:sz w:val="28"/>
          <w:szCs w:val="28"/>
        </w:rPr>
        <w:t>Эти модули могут быть разработаны, если деятельность ОО, не отраженная в основных модулях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 w:rsidRPr="00D772D2">
        <w:rPr>
          <w:color w:val="FF0000"/>
          <w:sz w:val="28"/>
          <w:szCs w:val="28"/>
        </w:rPr>
        <w:t>волонтёрство</w:t>
      </w:r>
      <w:proofErr w:type="spellEnd"/>
      <w:r w:rsidRPr="00D772D2">
        <w:rPr>
          <w:color w:val="FF0000"/>
          <w:sz w:val="28"/>
          <w:szCs w:val="28"/>
        </w:rPr>
        <w:t>), школьные спортивные клубы, школьные театры, наставничество и др.).</w:t>
      </w:r>
    </w:p>
    <w:p w:rsidR="00B960F5" w:rsidRPr="00D772D2" w:rsidRDefault="00B960F5" w:rsidP="00B960F5">
      <w:pPr>
        <w:rPr>
          <w:color w:val="FF0000"/>
          <w:sz w:val="28"/>
          <w:szCs w:val="28"/>
        </w:rPr>
      </w:pPr>
      <w:r w:rsidRPr="00D772D2">
        <w:rPr>
          <w:color w:val="FF0000"/>
          <w:sz w:val="28"/>
          <w:szCs w:val="28"/>
        </w:rP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26" w:name="sub_102100"/>
      <w:bookmarkEnd w:id="25"/>
      <w:r w:rsidRPr="00D772D2">
        <w:rPr>
          <w:rFonts w:ascii="Times New Roman" w:hAnsi="Times New Roman" w:cs="Times New Roman"/>
          <w:b/>
          <w:sz w:val="28"/>
          <w:szCs w:val="28"/>
        </w:rPr>
        <w:t>Модуль «Урочная деятельность»</w:t>
      </w:r>
    </w:p>
    <w:bookmarkEnd w:id="26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организацию наставничества мотивированных и эрудированных обучающихся над неуспевающими одноклассниками,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с особыми образовательными потребностями, дающего обучающимся социально значимый опыт сотрудничества и взаимной помощи;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27" w:name="sub_102101"/>
      <w:r w:rsidRPr="00D772D2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bookmarkEnd w:id="27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рамках выбранных ими курсов, занятий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культуры народов России, духовно-историческому краеведению;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28" w:name="sub_102102"/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r w:rsidRPr="00D772D2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bookmarkEnd w:id="28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предупреждение и (или) разрешение конфликтов между учителями и обучающимися;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29" w:name="sub_102103"/>
      <w:r w:rsidRPr="00D772D2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bookmarkEnd w:id="29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 мире;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пункта;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0" w:name="sub_102104"/>
      <w:r w:rsidRPr="00D772D2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bookmarkEnd w:id="30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общие внешкольные мероприятия,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организуемые совместно с социальными партнёрами образовательной организации;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.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биографий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31" w:name="sub_102105"/>
      <w:r w:rsidRPr="00D772D2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обучающихся, других участников образовательных отношений по её созданию, поддержанию, использованию в воспитательном процессе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bookmarkEnd w:id="31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., если образовательная организация носит имя выдающегося исторического деятеля, учёного,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другое;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творческих работ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sub_102106"/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r w:rsidRPr="00D772D2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bookmarkEnd w:id="32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.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традиционных российских религий, обмениваться опытом;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«Интернет»,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9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9AC">
        <w:rPr>
          <w:rFonts w:ascii="Times New Roman" w:hAnsi="Times New Roman" w:cs="Times New Roman"/>
          <w:sz w:val="28"/>
          <w:szCs w:val="28"/>
        </w:rPr>
        <w:t>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3" w:name="sub_102107"/>
      <w:r w:rsidRPr="00D772D2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bookmarkEnd w:id="33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ученического самоуправления в образовательной организации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 в процессе управления образовательной организацией;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4" w:name="sub_102108"/>
      <w:r w:rsidRPr="00D772D2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bookmarkEnd w:id="34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6779AC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конфликтологов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другие);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профессиональной, религиозно-духовной, благотворительной, художественной и другой);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маргинальных групп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 (оставивших обучение, криминальной направленности, с агрессивным поведением и других);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5" w:name="sub_102109"/>
      <w:r w:rsidRPr="00D772D2">
        <w:rPr>
          <w:rFonts w:ascii="Times New Roman" w:hAnsi="Times New Roman" w:cs="Times New Roman"/>
          <w:b/>
          <w:sz w:val="28"/>
          <w:szCs w:val="28"/>
        </w:rPr>
        <w:t>Модуль «Социальное партнёрство»</w:t>
      </w:r>
    </w:p>
    <w:bookmarkEnd w:id="35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.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отдельных уроков, внеурочных занятий, внешкольных мероприятий соответствующей тематической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960F5" w:rsidRPr="00D772D2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D772D2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6" w:name="sub_102110"/>
      <w:r w:rsidRPr="00D772D2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bookmarkEnd w:id="36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работы образовательной организации может предусматривать (</w:t>
      </w:r>
      <w:r w:rsidRPr="00D772D2">
        <w:rPr>
          <w:rFonts w:ascii="Times New Roman" w:hAnsi="Times New Roman" w:cs="Times New Roman"/>
          <w:color w:val="FF0000"/>
          <w:sz w:val="28"/>
          <w:szCs w:val="28"/>
        </w:rPr>
        <w:t>указываются конкретные позиции, имеющиеся в общеобразовательной организации или запланированные</w:t>
      </w:r>
      <w:r w:rsidRPr="006779AC">
        <w:rPr>
          <w:rFonts w:ascii="Times New Roman" w:hAnsi="Times New Roman" w:cs="Times New Roman"/>
          <w:sz w:val="28"/>
          <w:szCs w:val="28"/>
        </w:rPr>
        <w:t>):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онлайн- тестирования, онлайн-курсов по интересующим профессиям и направлениям профессионального образования;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6779A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779AC">
        <w:rPr>
          <w:rFonts w:ascii="Times New Roman" w:hAnsi="Times New Roman" w:cs="Times New Roman"/>
          <w:sz w:val="28"/>
          <w:szCs w:val="28"/>
        </w:rPr>
        <w:t xml:space="preserve"> проектов;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освоение обучающимися основ профессии в рамках различных курсов, </w:t>
      </w:r>
      <w:r w:rsidRPr="006779AC">
        <w:rPr>
          <w:rFonts w:ascii="Times New Roman" w:hAnsi="Times New Roman" w:cs="Times New Roman"/>
          <w:sz w:val="28"/>
          <w:szCs w:val="28"/>
        </w:rPr>
        <w:lastRenderedPageBreak/>
        <w:t>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Default="00B960F5" w:rsidP="00B960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sub_102057"/>
      <w:r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960F5" w:rsidRPr="00755C9C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</w:p>
    <w:p w:rsidR="00B960F5" w:rsidRPr="00755C9C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8" w:name="sub_102111"/>
      <w:bookmarkEnd w:id="37"/>
      <w:r>
        <w:rPr>
          <w:rFonts w:ascii="Times New Roman" w:hAnsi="Times New Roman" w:cs="Times New Roman"/>
          <w:b/>
          <w:sz w:val="28"/>
          <w:szCs w:val="28"/>
        </w:rPr>
        <w:t>3.1. Кадровое обеспечение</w:t>
      </w:r>
    </w:p>
    <w:bookmarkEnd w:id="38"/>
    <w:p w:rsidR="00B960F5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6E93">
        <w:rPr>
          <w:rFonts w:ascii="Times New Roman" w:hAnsi="Times New Roman" w:cs="Times New Roman"/>
          <w:color w:val="FF0000"/>
          <w:sz w:val="28"/>
          <w:szCs w:val="28"/>
        </w:rP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</w:t>
      </w:r>
      <w:proofErr w:type="spellStart"/>
      <w:r w:rsidRPr="00146E93">
        <w:rPr>
          <w:rFonts w:ascii="Times New Roman" w:hAnsi="Times New Roman" w:cs="Times New Roman"/>
          <w:color w:val="FF0000"/>
          <w:sz w:val="28"/>
          <w:szCs w:val="28"/>
        </w:rPr>
        <w:t>т.ч</w:t>
      </w:r>
      <w:proofErr w:type="spellEnd"/>
      <w:r w:rsidRPr="00146E93">
        <w:rPr>
          <w:rFonts w:ascii="Times New Roman" w:hAnsi="Times New Roman" w:cs="Times New Roman"/>
          <w:color w:val="FF0000"/>
          <w:sz w:val="28"/>
          <w:szCs w:val="28"/>
        </w:rPr>
        <w:t>.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B960F5" w:rsidRPr="00146E9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60F5" w:rsidRPr="00755C9C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39" w:name="sub_102112"/>
      <w:r>
        <w:rPr>
          <w:rFonts w:ascii="Times New Roman" w:hAnsi="Times New Roman" w:cs="Times New Roman"/>
          <w:b/>
          <w:sz w:val="28"/>
          <w:szCs w:val="28"/>
        </w:rPr>
        <w:t>3.2. </w:t>
      </w:r>
      <w:r w:rsidRPr="00755C9C">
        <w:rPr>
          <w:rFonts w:ascii="Times New Roman" w:hAnsi="Times New Roman" w:cs="Times New Roman"/>
          <w:b/>
          <w:sz w:val="28"/>
          <w:szCs w:val="28"/>
        </w:rPr>
        <w:t>Норм</w:t>
      </w:r>
      <w:r>
        <w:rPr>
          <w:rFonts w:ascii="Times New Roman" w:hAnsi="Times New Roman" w:cs="Times New Roman"/>
          <w:b/>
          <w:sz w:val="28"/>
          <w:szCs w:val="28"/>
        </w:rPr>
        <w:t>ативно-методическое обеспечение</w:t>
      </w:r>
    </w:p>
    <w:bookmarkEnd w:id="39"/>
    <w:p w:rsidR="00B960F5" w:rsidRPr="00146E9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6E93">
        <w:rPr>
          <w:rFonts w:ascii="Times New Roman" w:hAnsi="Times New Roman" w:cs="Times New Roman"/>
          <w:color w:val="FF0000"/>
          <w:sz w:val="28"/>
          <w:szCs w:val="28"/>
        </w:rP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B960F5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6E93">
        <w:rPr>
          <w:rFonts w:ascii="Times New Roman" w:hAnsi="Times New Roman" w:cs="Times New Roman"/>
          <w:color w:val="FF0000"/>
          <w:sz w:val="28"/>
          <w:szCs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B960F5" w:rsidRPr="00146E9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60F5" w:rsidRPr="00755C9C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bookmarkStart w:id="40" w:name="sub_102113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55C9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755C9C">
        <w:rPr>
          <w:rFonts w:ascii="Times New Roman" w:hAnsi="Times New Roman" w:cs="Times New Roman"/>
          <w:b/>
          <w:sz w:val="28"/>
          <w:szCs w:val="28"/>
        </w:rPr>
        <w:t xml:space="preserve"> работы с обучающимися с особыми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образовательными потребностями</w:t>
      </w:r>
    </w:p>
    <w:p w:rsidR="00B960F5" w:rsidRPr="00146E9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41" w:name="sub_102118"/>
      <w:bookmarkEnd w:id="40"/>
      <w:r w:rsidRPr="00146E93">
        <w:rPr>
          <w:rFonts w:ascii="Times New Roman" w:hAnsi="Times New Roman" w:cs="Times New Roman"/>
          <w:color w:val="FF0000"/>
          <w:sz w:val="28"/>
          <w:szCs w:val="28"/>
        </w:rPr>
        <w:t xml:space="preserve">Данный раздел наполняется конкретными материалами с учётом наличия обучающихся с особыми образовательными потребностями. </w:t>
      </w:r>
    </w:p>
    <w:p w:rsidR="00B960F5" w:rsidRPr="00146E93" w:rsidRDefault="00B960F5" w:rsidP="00B960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6E93">
        <w:rPr>
          <w:rFonts w:ascii="Times New Roman" w:hAnsi="Times New Roman" w:cs="Times New Roman"/>
          <w:color w:val="FF0000"/>
          <w:sz w:val="28"/>
          <w:szCs w:val="28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bookmarkStart w:id="42" w:name="sub_102119"/>
      <w:bookmarkEnd w:id="41"/>
      <w:r w:rsidRPr="006779AC">
        <w:rPr>
          <w:rFonts w:ascii="Times New Roman" w:hAnsi="Times New Roman" w:cs="Times New Roman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6E93">
        <w:rPr>
          <w:rFonts w:ascii="Times New Roman" w:hAnsi="Times New Roman" w:cs="Times New Roman"/>
          <w:color w:val="FF0000"/>
          <w:sz w:val="28"/>
          <w:szCs w:val="28"/>
        </w:rPr>
        <w:t xml:space="preserve">выбрать, оставить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>соответствующее ОО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79AC">
        <w:rPr>
          <w:rFonts w:ascii="Times New Roman" w:hAnsi="Times New Roman" w:cs="Times New Roman"/>
          <w:sz w:val="28"/>
          <w:szCs w:val="28"/>
        </w:rPr>
        <w:t>, - создаются особые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0F5" w:rsidRPr="00146E93" w:rsidRDefault="00B960F5" w:rsidP="00B960F5">
      <w:pPr>
        <w:rPr>
          <w:color w:val="FF0000"/>
          <w:sz w:val="28"/>
          <w:szCs w:val="28"/>
        </w:rPr>
      </w:pPr>
      <w:r w:rsidRPr="00146E93">
        <w:rPr>
          <w:color w:val="FF0000"/>
          <w:sz w:val="28"/>
          <w:szCs w:val="28"/>
        </w:rPr>
        <w:t>Далее необходимо кратко описать эти условия.</w:t>
      </w:r>
    </w:p>
    <w:p w:rsidR="00B960F5" w:rsidRPr="00146E93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43" w:name="sub_102120"/>
      <w:bookmarkEnd w:id="42"/>
      <w:r w:rsidRPr="00146E93">
        <w:rPr>
          <w:rFonts w:ascii="Times New Roman" w:hAnsi="Times New Roman" w:cs="Times New Roman"/>
          <w:b/>
          <w:i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bookmarkEnd w:id="43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779AC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960F5" w:rsidRPr="00146E93" w:rsidRDefault="00B960F5" w:rsidP="00B960F5">
      <w:pPr>
        <w:rPr>
          <w:i/>
          <w:sz w:val="28"/>
          <w:szCs w:val="28"/>
        </w:rPr>
      </w:pPr>
      <w:r w:rsidRPr="00146E93">
        <w:rPr>
          <w:i/>
          <w:sz w:val="28"/>
          <w:szCs w:val="28"/>
        </w:rPr>
        <w:t>При организации воспитания обучающихся с особыми образовательными потребностями осуществляется ориентация на: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9AC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в организации </w:t>
      </w:r>
      <w:proofErr w:type="gramStart"/>
      <w:r w:rsidRPr="006779AC">
        <w:rPr>
          <w:rFonts w:ascii="Times New Roman" w:hAnsi="Times New Roman" w:cs="Times New Roman"/>
          <w:sz w:val="28"/>
          <w:szCs w:val="28"/>
        </w:rPr>
        <w:t>всех видов деятельности</w:t>
      </w:r>
      <w:proofErr w:type="gramEnd"/>
      <w:r w:rsidRPr="006779AC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потребностями.</w:t>
      </w:r>
    </w:p>
    <w:p w:rsidR="00B960F5" w:rsidRPr="00146E93" w:rsidRDefault="00B960F5" w:rsidP="00B960F5">
      <w:pPr>
        <w:rPr>
          <w:b/>
          <w:sz w:val="28"/>
          <w:szCs w:val="28"/>
        </w:rPr>
      </w:pPr>
      <w:bookmarkStart w:id="44" w:name="sub_102114"/>
      <w:r>
        <w:rPr>
          <w:b/>
          <w:sz w:val="28"/>
          <w:szCs w:val="28"/>
        </w:rPr>
        <w:t>3.</w:t>
      </w:r>
      <w:r w:rsidRPr="00146E93">
        <w:rPr>
          <w:b/>
          <w:sz w:val="28"/>
          <w:szCs w:val="28"/>
        </w:rPr>
        <w:t>4. Система поощрения социальной успешности и проявлений активной жизненной позиции обучающихся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960F5" w:rsidRPr="00146E93" w:rsidRDefault="00B960F5" w:rsidP="00B960F5">
      <w:pPr>
        <w:rPr>
          <w:i/>
          <w:sz w:val="28"/>
          <w:szCs w:val="28"/>
        </w:rPr>
      </w:pPr>
      <w:r w:rsidRPr="00146E93">
        <w:rPr>
          <w:i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регулирования частоты награждений (недопущение избыточности в поощрениях, чрезмерно больших групп поощряемых и другое);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 xml:space="preserve">- привлечения к участию в системе поощрений на всех стадиях </w:t>
      </w:r>
      <w:r w:rsidRPr="00146E93">
        <w:rPr>
          <w:sz w:val="28"/>
          <w:szCs w:val="28"/>
        </w:rPr>
        <w:lastRenderedPageBreak/>
        <w:t>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</w:t>
      </w:r>
      <w:proofErr w:type="spellStart"/>
      <w:r w:rsidRPr="00146E93">
        <w:rPr>
          <w:sz w:val="28"/>
          <w:szCs w:val="28"/>
        </w:rPr>
        <w:t>дифференцированности</w:t>
      </w:r>
      <w:proofErr w:type="spellEnd"/>
      <w:r w:rsidRPr="00146E93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960F5" w:rsidRPr="00146E93" w:rsidRDefault="00B960F5" w:rsidP="00B960F5">
      <w:pPr>
        <w:rPr>
          <w:i/>
          <w:sz w:val="28"/>
          <w:szCs w:val="28"/>
        </w:rPr>
      </w:pPr>
      <w:r w:rsidRPr="00146E93">
        <w:rPr>
          <w:i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146E93">
        <w:rPr>
          <w:i/>
          <w:color w:val="FF0000"/>
          <w:sz w:val="28"/>
          <w:szCs w:val="28"/>
        </w:rPr>
        <w:t>формы могут быть изменены, их состав расширен</w:t>
      </w:r>
      <w:r w:rsidRPr="00146E93">
        <w:rPr>
          <w:i/>
          <w:sz w:val="28"/>
          <w:szCs w:val="28"/>
        </w:rPr>
        <w:t xml:space="preserve">): 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</w:t>
      </w:r>
      <w:r w:rsidRPr="00146E93">
        <w:rPr>
          <w:sz w:val="28"/>
          <w:szCs w:val="28"/>
          <w:lang w:val="en-US"/>
        </w:rPr>
        <w:t> </w:t>
      </w:r>
      <w:r w:rsidRPr="00146E93">
        <w:rPr>
          <w:sz w:val="28"/>
          <w:szCs w:val="28"/>
        </w:rPr>
        <w:t xml:space="preserve">индивидуальные и групповые портфолио, 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</w:t>
      </w:r>
      <w:r w:rsidRPr="00146E93">
        <w:rPr>
          <w:sz w:val="28"/>
          <w:szCs w:val="28"/>
          <w:lang w:val="en-US"/>
        </w:rPr>
        <w:t> </w:t>
      </w:r>
      <w:r w:rsidRPr="00146E93">
        <w:rPr>
          <w:sz w:val="28"/>
          <w:szCs w:val="28"/>
        </w:rPr>
        <w:t>рейтинги,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благотворительная поддержка.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i/>
          <w:sz w:val="28"/>
          <w:szCs w:val="28"/>
        </w:rPr>
        <w:t>Ведение портфолио</w:t>
      </w:r>
      <w:r w:rsidRPr="00146E93">
        <w:rPr>
          <w:sz w:val="28"/>
          <w:szCs w:val="28"/>
        </w:rPr>
        <w:t xml:space="preserve">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i/>
          <w:sz w:val="28"/>
          <w:szCs w:val="28"/>
        </w:rPr>
        <w:t xml:space="preserve">Рейтинги </w:t>
      </w:r>
      <w:r w:rsidRPr="00146E93">
        <w:rPr>
          <w:sz w:val="28"/>
          <w:szCs w:val="28"/>
        </w:rPr>
        <w:t>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i/>
          <w:sz w:val="28"/>
          <w:szCs w:val="28"/>
        </w:rPr>
        <w:t>Благотворительная поддержка обучающихся</w:t>
      </w:r>
      <w:r w:rsidRPr="00146E93">
        <w:rPr>
          <w:sz w:val="28"/>
          <w:szCs w:val="28"/>
        </w:rPr>
        <w:t>, групп обучающихся (классов) заключается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 (</w:t>
      </w:r>
      <w:r w:rsidRPr="00146E93">
        <w:rPr>
          <w:color w:val="FF0000"/>
          <w:sz w:val="28"/>
          <w:szCs w:val="28"/>
        </w:rPr>
        <w:t>выбрать нужное</w:t>
      </w:r>
      <w:r w:rsidRPr="00146E93">
        <w:rPr>
          <w:sz w:val="28"/>
          <w:szCs w:val="28"/>
        </w:rPr>
        <w:t>).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960F5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 xml:space="preserve">Использование рейтингов, их форма, публичность, привлечение благотворителей, в </w:t>
      </w:r>
      <w:proofErr w:type="spellStart"/>
      <w:r w:rsidRPr="00146E93">
        <w:rPr>
          <w:sz w:val="28"/>
          <w:szCs w:val="28"/>
        </w:rPr>
        <w:t>т.ч</w:t>
      </w:r>
      <w:proofErr w:type="spellEnd"/>
      <w:r w:rsidRPr="00146E93">
        <w:rPr>
          <w:sz w:val="28"/>
          <w:szCs w:val="28"/>
        </w:rPr>
        <w:t xml:space="preserve">. из социальных партнёров, их статус, акции, деятельность </w:t>
      </w:r>
      <w:proofErr w:type="spellStart"/>
      <w:r w:rsidRPr="00146E93">
        <w:rPr>
          <w:sz w:val="28"/>
          <w:szCs w:val="28"/>
        </w:rPr>
        <w:t>соответствовуют</w:t>
      </w:r>
      <w:proofErr w:type="spellEnd"/>
      <w:r w:rsidRPr="00146E93">
        <w:rPr>
          <w:sz w:val="28"/>
          <w:szCs w:val="28"/>
        </w:rPr>
        <w:t xml:space="preserve"> укладу общеобразовательной организации, цели, задачам, традициям воспитания,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B960F5" w:rsidRPr="00146E93" w:rsidRDefault="00B960F5" w:rsidP="00B960F5">
      <w:pPr>
        <w:rPr>
          <w:sz w:val="28"/>
          <w:szCs w:val="28"/>
        </w:rPr>
      </w:pPr>
    </w:p>
    <w:p w:rsidR="00B960F5" w:rsidRPr="00146E93" w:rsidRDefault="00B960F5" w:rsidP="00B960F5">
      <w:pPr>
        <w:rPr>
          <w:b/>
          <w:sz w:val="28"/>
          <w:szCs w:val="28"/>
        </w:rPr>
      </w:pPr>
      <w:bookmarkStart w:id="45" w:name="sub_102115"/>
      <w:bookmarkEnd w:id="44"/>
      <w:r>
        <w:rPr>
          <w:b/>
          <w:sz w:val="28"/>
          <w:szCs w:val="28"/>
        </w:rPr>
        <w:t>3.</w:t>
      </w:r>
      <w:r w:rsidRPr="00146E93">
        <w:rPr>
          <w:b/>
          <w:sz w:val="28"/>
          <w:szCs w:val="28"/>
        </w:rPr>
        <w:t>5. Анализ воспитательного процесса</w:t>
      </w:r>
    </w:p>
    <w:p w:rsidR="00B960F5" w:rsidRPr="00146E93" w:rsidRDefault="00B960F5" w:rsidP="00B960F5">
      <w:pPr>
        <w:rPr>
          <w:rFonts w:ascii="Times New Roman" w:hAnsi="Times New Roman" w:cs="Times New Roman"/>
          <w:b/>
          <w:sz w:val="28"/>
          <w:szCs w:val="28"/>
        </w:rPr>
      </w:pPr>
      <w:r w:rsidRPr="00146E93">
        <w:rPr>
          <w:rFonts w:ascii="Times New Roman" w:hAnsi="Times New Roman" w:cs="Times New Roman"/>
          <w:sz w:val="28"/>
          <w:szCs w:val="28"/>
        </w:rPr>
        <w:t>Анализ воспитательного процесса</w:t>
      </w:r>
      <w:r w:rsidRPr="006779A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r w:rsidRPr="00146E93">
        <w:rPr>
          <w:rStyle w:val="a5"/>
          <w:rFonts w:ascii="Times New Roman" w:hAnsi="Times New Roman"/>
          <w:b w:val="0"/>
          <w:sz w:val="28"/>
          <w:szCs w:val="28"/>
        </w:rPr>
        <w:t>ФГОС ООО</w:t>
      </w:r>
      <w:r w:rsidRPr="00146E93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анализа воспитательного процесса в образовательной организации является </w:t>
      </w:r>
      <w:r w:rsidRPr="00146E93">
        <w:rPr>
          <w:rFonts w:ascii="Times New Roman" w:hAnsi="Times New Roman" w:cs="Times New Roman"/>
          <w:i/>
          <w:sz w:val="28"/>
          <w:szCs w:val="28"/>
        </w:rPr>
        <w:t>ежегодный самоанализ воспитательной работы</w:t>
      </w:r>
      <w:r w:rsidRPr="006779AC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6779AC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960F5" w:rsidRPr="00146E93" w:rsidRDefault="00B960F5" w:rsidP="00B960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46" w:name="sub_102116"/>
      <w:r w:rsidRPr="00146E93">
        <w:rPr>
          <w:rFonts w:ascii="Times New Roman" w:hAnsi="Times New Roman" w:cs="Times New Roman"/>
          <w:b/>
          <w:i/>
          <w:sz w:val="28"/>
          <w:szCs w:val="28"/>
        </w:rPr>
        <w:t>Основные принципы самоанализа воспитательной работы:</w:t>
      </w:r>
    </w:p>
    <w:bookmarkEnd w:id="46"/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960F5" w:rsidRDefault="00B960F5" w:rsidP="00B960F5">
      <w:pPr>
        <w:rPr>
          <w:rFonts w:ascii="Times New Roman" w:hAnsi="Times New Roman" w:cs="Times New Roman"/>
          <w:sz w:val="28"/>
          <w:szCs w:val="28"/>
        </w:rPr>
      </w:pPr>
      <w:r w:rsidRPr="00B04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79AC">
        <w:rPr>
          <w:rFonts w:ascii="Times New Roman" w:hAnsi="Times New Roman" w:cs="Times New Roman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960F5" w:rsidRPr="006779AC" w:rsidRDefault="00B960F5" w:rsidP="00B960F5">
      <w:pPr>
        <w:rPr>
          <w:rFonts w:ascii="Times New Roman" w:hAnsi="Times New Roman" w:cs="Times New Roman"/>
          <w:sz w:val="28"/>
          <w:szCs w:val="28"/>
        </w:rPr>
      </w:pPr>
    </w:p>
    <w:p w:rsidR="00B960F5" w:rsidRPr="00146E93" w:rsidRDefault="00B960F5" w:rsidP="00B960F5">
      <w:pPr>
        <w:rPr>
          <w:b/>
          <w:i/>
          <w:sz w:val="28"/>
          <w:szCs w:val="28"/>
        </w:rPr>
      </w:pPr>
      <w:bookmarkStart w:id="47" w:name="sub_102117"/>
      <w:r w:rsidRPr="00146E93">
        <w:rPr>
          <w:b/>
          <w:i/>
          <w:sz w:val="28"/>
          <w:szCs w:val="28"/>
        </w:rPr>
        <w:t>Основные направления анализа воспитательного процесса:</w:t>
      </w:r>
    </w:p>
    <w:p w:rsidR="00B960F5" w:rsidRPr="00146E93" w:rsidRDefault="00B960F5" w:rsidP="00B960F5">
      <w:pPr>
        <w:rPr>
          <w:color w:val="FF0000"/>
          <w:sz w:val="28"/>
          <w:szCs w:val="28"/>
        </w:rPr>
      </w:pPr>
      <w:r w:rsidRPr="00146E93">
        <w:rPr>
          <w:color w:val="FF0000"/>
          <w:sz w:val="28"/>
          <w:szCs w:val="28"/>
        </w:rPr>
        <w:t>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B960F5" w:rsidRPr="00146E93" w:rsidRDefault="00B960F5" w:rsidP="00B960F5">
      <w:pPr>
        <w:rPr>
          <w:i/>
          <w:sz w:val="28"/>
          <w:szCs w:val="28"/>
        </w:rPr>
      </w:pPr>
      <w:r w:rsidRPr="00146E93">
        <w:rPr>
          <w:i/>
          <w:sz w:val="28"/>
          <w:szCs w:val="28"/>
        </w:rPr>
        <w:t>1. Результаты воспитания, социализации и саморазвития обучающихся.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Критерий: динамика личностного развития обучающихся в каждом классе.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r w:rsidRPr="00146E93">
        <w:rPr>
          <w:color w:val="FF0000"/>
          <w:sz w:val="28"/>
          <w:szCs w:val="28"/>
        </w:rPr>
        <w:t>(советником директора по воспитанию, педагогом-психологом, социальным педагогом (при наличии))</w:t>
      </w:r>
      <w:r w:rsidRPr="00146E93">
        <w:rPr>
          <w:sz w:val="28"/>
          <w:szCs w:val="28"/>
        </w:rPr>
        <w:t xml:space="preserve"> с последующим обсуждением результатов на методическом объединении классных руководителей или педагогическом совете.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 xml:space="preserve">Основной способ получения информации о результатах воспитания, </w:t>
      </w:r>
      <w:proofErr w:type="gramStart"/>
      <w:r w:rsidRPr="00146E93">
        <w:rPr>
          <w:sz w:val="28"/>
          <w:szCs w:val="28"/>
        </w:rPr>
        <w:t>социализации и саморазвития</w:t>
      </w:r>
      <w:proofErr w:type="gramEnd"/>
      <w:r w:rsidRPr="00146E93">
        <w:rPr>
          <w:sz w:val="28"/>
          <w:szCs w:val="28"/>
        </w:rPr>
        <w:t xml:space="preserve"> обучающихся является педагогическое наблюдение.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какие проблемы, затруднения в личностном развитии обучающихся удалось решить за прошедший учебный год;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lastRenderedPageBreak/>
        <w:t>- какие проблемы, затруднения решить не удалось и почему;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какие новые проблемы, трудности появились, над чем предстоит работать педагогическому коллективу.</w:t>
      </w:r>
    </w:p>
    <w:p w:rsidR="00B960F5" w:rsidRPr="00146E93" w:rsidRDefault="00B960F5" w:rsidP="00B960F5">
      <w:pPr>
        <w:rPr>
          <w:i/>
          <w:sz w:val="28"/>
          <w:szCs w:val="28"/>
        </w:rPr>
      </w:pPr>
      <w:r w:rsidRPr="00146E93">
        <w:rPr>
          <w:i/>
          <w:sz w:val="28"/>
          <w:szCs w:val="28"/>
        </w:rPr>
        <w:t>2. Состояние совместной деятельности обучающихся и взрослых.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Критерий: наличие интересной, событийно насыщенной и личностно развивающей совместной деятельности обучающихся и взрослых.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 xml:space="preserve">Анализ проводится заместителем директора по воспитательной работе </w:t>
      </w:r>
      <w:r w:rsidRPr="00BC6A5B">
        <w:rPr>
          <w:color w:val="FF0000"/>
          <w:sz w:val="28"/>
          <w:szCs w:val="28"/>
        </w:rPr>
        <w:t>(советником директора по воспитанию, педагогом-психологом, социальным педагогом (при наличии</w:t>
      </w:r>
      <w:r w:rsidRPr="00146E93">
        <w:rPr>
          <w:sz w:val="28"/>
          <w:szCs w:val="28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реализации воспитательного потенциала урочной деятельности;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организуемой внеурочной деятельности обучающихся;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деятельности классных руководителей и их классов;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проводимых общешкольных основных дел, мероприятий;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внешкольных мероприятий;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создания и поддержки предметно-пространственной среды;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взаимодействия с родительским сообществом;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 деятельности ученического самоуправления;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</w:t>
      </w:r>
      <w:r w:rsidRPr="00146E93">
        <w:rPr>
          <w:sz w:val="28"/>
          <w:szCs w:val="28"/>
          <w:lang w:val="en-US"/>
        </w:rPr>
        <w:t> </w:t>
      </w:r>
      <w:r w:rsidRPr="00146E93">
        <w:rPr>
          <w:sz w:val="28"/>
          <w:szCs w:val="28"/>
        </w:rPr>
        <w:t>деятельности по профилактике и безопасности;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</w:t>
      </w:r>
      <w:r w:rsidRPr="00146E93">
        <w:rPr>
          <w:sz w:val="28"/>
          <w:szCs w:val="28"/>
          <w:lang w:val="en-US"/>
        </w:rPr>
        <w:t> </w:t>
      </w:r>
      <w:r w:rsidRPr="00146E93">
        <w:rPr>
          <w:sz w:val="28"/>
          <w:szCs w:val="28"/>
        </w:rPr>
        <w:t>реализации потенциала социального партнёрства;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-</w:t>
      </w:r>
      <w:r w:rsidRPr="00146E93">
        <w:rPr>
          <w:sz w:val="28"/>
          <w:szCs w:val="28"/>
          <w:lang w:val="en-US"/>
        </w:rPr>
        <w:t> </w:t>
      </w:r>
      <w:r w:rsidRPr="00146E93">
        <w:rPr>
          <w:sz w:val="28"/>
          <w:szCs w:val="28"/>
        </w:rPr>
        <w:t>деятельности по профориентации обучающихся;</w:t>
      </w:r>
    </w:p>
    <w:p w:rsidR="00B960F5" w:rsidRPr="00146E93" w:rsidRDefault="00B960F5" w:rsidP="00B960F5">
      <w:pPr>
        <w:rPr>
          <w:color w:val="FF0000"/>
          <w:sz w:val="28"/>
          <w:szCs w:val="28"/>
        </w:rPr>
      </w:pPr>
      <w:r w:rsidRPr="00146E93">
        <w:rPr>
          <w:color w:val="FF0000"/>
          <w:sz w:val="28"/>
          <w:szCs w:val="28"/>
        </w:rPr>
        <w:t>и другое по дополнительным (вариативным) модулям.</w:t>
      </w:r>
    </w:p>
    <w:p w:rsidR="00B960F5" w:rsidRPr="00146E93" w:rsidRDefault="00B960F5" w:rsidP="00B960F5">
      <w:pPr>
        <w:rPr>
          <w:sz w:val="28"/>
          <w:szCs w:val="28"/>
        </w:rPr>
      </w:pPr>
      <w:r w:rsidRPr="00146E93">
        <w:rPr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960F5" w:rsidRPr="005F6C47" w:rsidRDefault="00B960F5" w:rsidP="00B960F5">
      <w:pPr>
        <w:rPr>
          <w:color w:val="FF0000"/>
          <w:sz w:val="28"/>
          <w:szCs w:val="28"/>
        </w:rPr>
      </w:pPr>
      <w:r w:rsidRPr="00146E93">
        <w:rPr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</w:t>
      </w:r>
      <w:r w:rsidRPr="00146E93">
        <w:rPr>
          <w:color w:val="FF0000"/>
          <w:sz w:val="28"/>
          <w:szCs w:val="28"/>
        </w:rPr>
        <w:t xml:space="preserve"> (совместно с советником директора по воспитательной работе при его наличии)</w:t>
      </w:r>
      <w:r w:rsidRPr="00146E93">
        <w:rPr>
          <w:sz w:val="28"/>
          <w:szCs w:val="28"/>
        </w:rPr>
        <w:t xml:space="preserve"> в конце учебного года, рассматриваются и утверждаются педагогическим советом </w:t>
      </w:r>
      <w:r w:rsidRPr="00146E93">
        <w:rPr>
          <w:color w:val="FF0000"/>
          <w:sz w:val="28"/>
          <w:szCs w:val="28"/>
        </w:rPr>
        <w:t>или иным коллегиальным органом управления в образовательной организации.</w:t>
      </w:r>
      <w:bookmarkEnd w:id="47"/>
    </w:p>
    <w:p w:rsidR="0063384D" w:rsidRDefault="0063384D" w:rsidP="00B960F5">
      <w:bookmarkStart w:id="48" w:name="_GoBack"/>
      <w:bookmarkEnd w:id="48"/>
    </w:p>
    <w:sectPr w:rsidR="0063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F5"/>
    <w:rsid w:val="005857CF"/>
    <w:rsid w:val="0063384D"/>
    <w:rsid w:val="00B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F4C6-91A5-40F3-A49E-C732F34B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link w:val="a4"/>
    <w:qFormat/>
    <w:rsid w:val="005857CF"/>
    <w:pPr>
      <w:widowControl/>
      <w:autoSpaceDE/>
      <w:autoSpaceDN/>
      <w:adjustRightInd/>
      <w:spacing w:after="160" w:line="259" w:lineRule="auto"/>
      <w:ind w:firstLine="0"/>
      <w:jc w:val="center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4">
    <w:name w:val="Стандартный Знак"/>
    <w:basedOn w:val="a0"/>
    <w:link w:val="a3"/>
    <w:rsid w:val="005857CF"/>
    <w:rPr>
      <w:rFonts w:ascii="Times New Roman" w:hAnsi="Times New Roman"/>
      <w:sz w:val="28"/>
    </w:rPr>
  </w:style>
  <w:style w:type="character" w:customStyle="1" w:styleId="a5">
    <w:name w:val="Гипертекстовая ссылка"/>
    <w:basedOn w:val="a0"/>
    <w:uiPriority w:val="99"/>
    <w:rsid w:val="00B960F5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7986</Words>
  <Characters>45525</Characters>
  <Application>Microsoft Office Word</Application>
  <DocSecurity>0</DocSecurity>
  <Lines>379</Lines>
  <Paragraphs>106</Paragraphs>
  <ScaleCrop>false</ScaleCrop>
  <Company/>
  <LinksUpToDate>false</LinksUpToDate>
  <CharactersWithSpaces>53405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Komenki2007</dc:creator>
  <cp:keywords/>
  <dc:description/>
  <cp:lastModifiedBy>Komenki2007</cp:lastModifiedBy>
  <cp:revision>1</cp:revision>
  <dcterms:created xsi:type="dcterms:W3CDTF">2023-08-22T10:13:00Z</dcterms:created>
  <dcterms:modified xsi:type="dcterms:W3CDTF">2023-08-22T10:14:00Z</dcterms:modified>
</cp:coreProperties>
</file>