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AF" w:rsidRPr="008A19AF" w:rsidRDefault="008A19AF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9AF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8A19AF" w:rsidRDefault="008A19AF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9AF">
        <w:rPr>
          <w:rFonts w:ascii="Times New Roman" w:hAnsi="Times New Roman" w:cs="Times New Roman"/>
          <w:sz w:val="28"/>
          <w:szCs w:val="28"/>
        </w:rPr>
        <w:t xml:space="preserve"> Коменская средняя общеобразовательная школа</w:t>
      </w:r>
    </w:p>
    <w:p w:rsidR="008A19AF" w:rsidRDefault="008A19AF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9AF" w:rsidRDefault="008A19AF" w:rsidP="008A19AF">
      <w:pPr>
        <w:spacing w:after="0" w:line="240" w:lineRule="auto"/>
        <w:jc w:val="center"/>
        <w:rPr>
          <w:noProof/>
          <w:lang w:eastAsia="ru-RU"/>
        </w:rPr>
      </w:pPr>
    </w:p>
    <w:p w:rsidR="00451D15" w:rsidRDefault="00451D15" w:rsidP="008A19AF">
      <w:pPr>
        <w:spacing w:after="0" w:line="240" w:lineRule="auto"/>
        <w:jc w:val="center"/>
        <w:rPr>
          <w:noProof/>
          <w:lang w:eastAsia="ru-RU"/>
        </w:rPr>
      </w:pPr>
    </w:p>
    <w:p w:rsidR="00451D15" w:rsidRDefault="00451D15" w:rsidP="008A19AF">
      <w:pPr>
        <w:spacing w:after="0" w:line="240" w:lineRule="auto"/>
        <w:jc w:val="center"/>
        <w:rPr>
          <w:noProof/>
          <w:lang w:eastAsia="ru-RU"/>
        </w:rPr>
      </w:pPr>
    </w:p>
    <w:p w:rsidR="00451D15" w:rsidRDefault="00451D15" w:rsidP="008A19AF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507E5EDA" wp14:editId="1B09A09F">
            <wp:simplePos x="0" y="0"/>
            <wp:positionH relativeFrom="page">
              <wp:posOffset>4514850</wp:posOffset>
            </wp:positionH>
            <wp:positionV relativeFrom="paragraph">
              <wp:posOffset>12065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1D15" w:rsidRDefault="00451D15" w:rsidP="008A19AF">
      <w:pPr>
        <w:spacing w:after="0" w:line="240" w:lineRule="auto"/>
        <w:jc w:val="center"/>
        <w:rPr>
          <w:noProof/>
          <w:lang w:eastAsia="ru-RU"/>
        </w:rPr>
      </w:pPr>
    </w:p>
    <w:p w:rsidR="00451D15" w:rsidRDefault="00451D15" w:rsidP="008A19AF">
      <w:pPr>
        <w:spacing w:after="0" w:line="240" w:lineRule="auto"/>
        <w:jc w:val="center"/>
        <w:rPr>
          <w:noProof/>
          <w:lang w:eastAsia="ru-RU"/>
        </w:rPr>
      </w:pPr>
    </w:p>
    <w:p w:rsidR="00451D15" w:rsidRDefault="00451D15" w:rsidP="008A19AF">
      <w:pPr>
        <w:spacing w:after="0" w:line="240" w:lineRule="auto"/>
        <w:jc w:val="center"/>
        <w:rPr>
          <w:noProof/>
          <w:lang w:eastAsia="ru-RU"/>
        </w:rPr>
      </w:pPr>
    </w:p>
    <w:p w:rsidR="00451D15" w:rsidRDefault="00451D15" w:rsidP="008A19AF">
      <w:pPr>
        <w:spacing w:after="0" w:line="240" w:lineRule="auto"/>
        <w:jc w:val="center"/>
        <w:rPr>
          <w:noProof/>
          <w:lang w:eastAsia="ru-RU"/>
        </w:rPr>
      </w:pPr>
    </w:p>
    <w:p w:rsidR="00451D15" w:rsidRDefault="00451D15" w:rsidP="008A19AF">
      <w:pPr>
        <w:spacing w:after="0" w:line="240" w:lineRule="auto"/>
        <w:jc w:val="center"/>
        <w:rPr>
          <w:noProof/>
          <w:lang w:eastAsia="ru-RU"/>
        </w:rPr>
      </w:pPr>
    </w:p>
    <w:p w:rsidR="00451D15" w:rsidRDefault="00451D15" w:rsidP="008A19AF">
      <w:pPr>
        <w:spacing w:after="0" w:line="240" w:lineRule="auto"/>
        <w:jc w:val="center"/>
        <w:rPr>
          <w:noProof/>
          <w:lang w:eastAsia="ru-RU"/>
        </w:rPr>
      </w:pPr>
    </w:p>
    <w:p w:rsidR="00451D15" w:rsidRDefault="00451D15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CF4" w:rsidRDefault="00564CF4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9AF" w:rsidRDefault="008A19AF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CF4" w:rsidRDefault="00564CF4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CF4" w:rsidRDefault="00564CF4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D15" w:rsidRDefault="00451D15" w:rsidP="008A19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1D15" w:rsidRDefault="00451D15" w:rsidP="008A19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1D15" w:rsidRDefault="00451D15" w:rsidP="008A19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1D15" w:rsidRDefault="00451D15" w:rsidP="008A19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4CF4" w:rsidRPr="00564CF4" w:rsidRDefault="00564CF4" w:rsidP="008A19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4CF4">
        <w:rPr>
          <w:rFonts w:ascii="Times New Roman" w:hAnsi="Times New Roman" w:cs="Times New Roman"/>
          <w:b/>
          <w:i/>
          <w:sz w:val="28"/>
          <w:szCs w:val="28"/>
        </w:rPr>
        <w:t xml:space="preserve">Рабочая программа </w:t>
      </w:r>
    </w:p>
    <w:p w:rsidR="00564CF4" w:rsidRPr="00564CF4" w:rsidRDefault="00564CF4" w:rsidP="008A1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4CF4">
        <w:rPr>
          <w:rFonts w:ascii="Times New Roman" w:hAnsi="Times New Roman" w:cs="Times New Roman"/>
          <w:b/>
          <w:i/>
          <w:sz w:val="28"/>
          <w:szCs w:val="28"/>
        </w:rPr>
        <w:t>курса</w:t>
      </w:r>
      <w:proofErr w:type="gramEnd"/>
      <w:r w:rsidRPr="00564CF4">
        <w:rPr>
          <w:rFonts w:ascii="Times New Roman" w:hAnsi="Times New Roman" w:cs="Times New Roman"/>
          <w:b/>
          <w:i/>
          <w:sz w:val="28"/>
          <w:szCs w:val="28"/>
        </w:rPr>
        <w:t xml:space="preserve"> внеурочной деятельности</w:t>
      </w:r>
      <w:r w:rsidRPr="00564C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4CF4" w:rsidRPr="00564CF4" w:rsidRDefault="00564CF4" w:rsidP="008A19A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64CF4">
        <w:rPr>
          <w:rFonts w:ascii="Times New Roman" w:hAnsi="Times New Roman" w:cs="Times New Roman"/>
          <w:b/>
          <w:sz w:val="44"/>
          <w:szCs w:val="44"/>
        </w:rPr>
        <w:t xml:space="preserve"> «</w:t>
      </w:r>
      <w:r w:rsidR="00485278">
        <w:rPr>
          <w:rFonts w:ascii="Times New Roman" w:hAnsi="Times New Roman" w:cs="Times New Roman"/>
          <w:b/>
          <w:sz w:val="44"/>
          <w:szCs w:val="44"/>
        </w:rPr>
        <w:t>Умелые ручки</w:t>
      </w:r>
      <w:r w:rsidRPr="00564CF4">
        <w:rPr>
          <w:rFonts w:ascii="Times New Roman" w:hAnsi="Times New Roman" w:cs="Times New Roman"/>
          <w:b/>
          <w:sz w:val="44"/>
          <w:szCs w:val="44"/>
        </w:rPr>
        <w:t>»</w:t>
      </w:r>
    </w:p>
    <w:p w:rsidR="00564CF4" w:rsidRDefault="00564CF4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485278">
        <w:rPr>
          <w:rFonts w:ascii="Times New Roman" w:hAnsi="Times New Roman" w:cs="Times New Roman"/>
          <w:sz w:val="28"/>
          <w:szCs w:val="28"/>
        </w:rPr>
        <w:t>5-7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85278">
        <w:rPr>
          <w:rFonts w:ascii="Times New Roman" w:hAnsi="Times New Roman" w:cs="Times New Roman"/>
          <w:sz w:val="28"/>
          <w:szCs w:val="28"/>
        </w:rPr>
        <w:t>ов</w:t>
      </w:r>
    </w:p>
    <w:p w:rsidR="00564CF4" w:rsidRDefault="00DA4FFE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51D15">
        <w:rPr>
          <w:rFonts w:ascii="Times New Roman" w:hAnsi="Times New Roman" w:cs="Times New Roman"/>
          <w:sz w:val="28"/>
          <w:szCs w:val="28"/>
        </w:rPr>
        <w:t>5</w:t>
      </w:r>
      <w:r w:rsidR="00564CF4">
        <w:rPr>
          <w:rFonts w:ascii="Times New Roman" w:hAnsi="Times New Roman" w:cs="Times New Roman"/>
          <w:sz w:val="28"/>
          <w:szCs w:val="28"/>
        </w:rPr>
        <w:t>- 202</w:t>
      </w:r>
      <w:r w:rsidR="00451D15">
        <w:rPr>
          <w:rFonts w:ascii="Times New Roman" w:hAnsi="Times New Roman" w:cs="Times New Roman"/>
          <w:sz w:val="28"/>
          <w:szCs w:val="28"/>
        </w:rPr>
        <w:t>6</w:t>
      </w:r>
      <w:r w:rsidR="00564CF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64CF4" w:rsidRDefault="00564CF4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CF4" w:rsidRDefault="00564CF4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CF4" w:rsidRDefault="00564CF4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CF4" w:rsidRDefault="00564CF4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D15" w:rsidRDefault="00451D15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D15" w:rsidRDefault="00451D15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D15" w:rsidRDefault="00451D15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CF4" w:rsidRDefault="00564CF4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CF4" w:rsidRDefault="00564CF4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CF4" w:rsidRDefault="00564CF4" w:rsidP="008A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CF4" w:rsidRDefault="00564CF4" w:rsidP="00564CF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</w:t>
      </w:r>
    </w:p>
    <w:p w:rsidR="00564CF4" w:rsidRDefault="00564CF4" w:rsidP="00564CF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564CF4" w:rsidRDefault="00451D15" w:rsidP="00564CF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Руколеева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:rsidR="00564CF4" w:rsidRPr="008A19AF" w:rsidRDefault="00564CF4" w:rsidP="00564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BA42CD" w:rsidRPr="00BA42CD" w:rsidRDefault="00BA42CD" w:rsidP="00BA42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BA42CD" w:rsidRPr="00BA42CD" w:rsidRDefault="00BA42CD" w:rsidP="00BA42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>Программа по внеурочной деятельности разработана на основе требований Федерального государственного общеобразовательного стандарта начального общего образования и концептуальных положений развивающей личностно-ориентированной системы.</w:t>
      </w:r>
    </w:p>
    <w:p w:rsidR="00BA42CD" w:rsidRPr="00BA42CD" w:rsidRDefault="00BA42CD" w:rsidP="00BA42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>В соответствии с концептуальным положением системы програ</w:t>
      </w:r>
      <w:r>
        <w:rPr>
          <w:rFonts w:ascii="Times New Roman" w:hAnsi="Times New Roman" w:cs="Times New Roman"/>
          <w:sz w:val="28"/>
          <w:szCs w:val="28"/>
        </w:rPr>
        <w:t xml:space="preserve">мма по внеурочной деятельности </w:t>
      </w:r>
      <w:r w:rsidRPr="00BA42CD">
        <w:rPr>
          <w:rFonts w:ascii="Times New Roman" w:hAnsi="Times New Roman" w:cs="Times New Roman"/>
          <w:sz w:val="28"/>
          <w:szCs w:val="28"/>
        </w:rPr>
        <w:t>учитывает опыт ребёнка и тот образ мира, который определяется его природно-предметной средой. Этот опыт учитывается в содержании учебных заданий, в выборе технологических приёмов и поделочных материалов, естественных и доступных для учащихся.</w:t>
      </w:r>
    </w:p>
    <w:p w:rsidR="00BA42CD" w:rsidRPr="00BA42CD" w:rsidRDefault="00BA42CD" w:rsidP="00BA42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2C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A42CD">
        <w:rPr>
          <w:rFonts w:ascii="Times New Roman" w:hAnsi="Times New Roman" w:cs="Times New Roman"/>
          <w:sz w:val="28"/>
          <w:szCs w:val="28"/>
        </w:rPr>
        <w:t xml:space="preserve"> подход к процессу обучения обеспечивается формированием у школьников представлений о взаимо</w:t>
      </w:r>
      <w:r>
        <w:rPr>
          <w:rFonts w:ascii="Times New Roman" w:hAnsi="Times New Roman" w:cs="Times New Roman"/>
          <w:sz w:val="28"/>
          <w:szCs w:val="28"/>
        </w:rPr>
        <w:t xml:space="preserve">действии человека с окружающим </w:t>
      </w:r>
      <w:r w:rsidRPr="00BA42CD">
        <w:rPr>
          <w:rFonts w:ascii="Times New Roman" w:hAnsi="Times New Roman" w:cs="Times New Roman"/>
          <w:sz w:val="28"/>
          <w:szCs w:val="28"/>
        </w:rPr>
        <w:t>миром, осознанием обучающимися роли трудовой деятельности людей в развитии общества, формированием 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</w:t>
      </w:r>
    </w:p>
    <w:p w:rsidR="00BA42CD" w:rsidRPr="00BA42CD" w:rsidRDefault="00BA42CD" w:rsidP="00BA42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b/>
          <w:sz w:val="28"/>
          <w:szCs w:val="28"/>
        </w:rPr>
        <w:t>Целью данного курса</w:t>
      </w:r>
      <w:r w:rsidR="00485278">
        <w:rPr>
          <w:rFonts w:ascii="Times New Roman" w:hAnsi="Times New Roman" w:cs="Times New Roman"/>
          <w:sz w:val="28"/>
          <w:szCs w:val="28"/>
        </w:rPr>
        <w:t xml:space="preserve"> </w:t>
      </w:r>
      <w:r w:rsidRPr="00BA42CD">
        <w:rPr>
          <w:rFonts w:ascii="Times New Roman" w:hAnsi="Times New Roman" w:cs="Times New Roman"/>
          <w:sz w:val="28"/>
          <w:szCs w:val="28"/>
        </w:rPr>
        <w:t>является 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 Цель обучения и зн</w:t>
      </w:r>
      <w:r>
        <w:rPr>
          <w:rFonts w:ascii="Times New Roman" w:hAnsi="Times New Roman" w:cs="Times New Roman"/>
          <w:sz w:val="28"/>
          <w:szCs w:val="28"/>
        </w:rPr>
        <w:t>ачение внеурочной деятельности</w:t>
      </w:r>
      <w:r w:rsidRPr="00BA42CD">
        <w:rPr>
          <w:rFonts w:ascii="Times New Roman" w:hAnsi="Times New Roman" w:cs="Times New Roman"/>
          <w:sz w:val="28"/>
          <w:szCs w:val="28"/>
        </w:rPr>
        <w:t xml:space="preserve"> выходит далеко за рамки усвоения обучающимися конкретных технологических операций. В ней все элементы учебной деятельности – целеполагание, планирование, ориентировка в задании, преобразование, прог</w:t>
      </w:r>
      <w:r>
        <w:rPr>
          <w:rFonts w:ascii="Times New Roman" w:hAnsi="Times New Roman" w:cs="Times New Roman"/>
          <w:sz w:val="28"/>
          <w:szCs w:val="28"/>
        </w:rPr>
        <w:t xml:space="preserve">нозирование, умение предлагать </w:t>
      </w:r>
      <w:r w:rsidRPr="00BA42CD">
        <w:rPr>
          <w:rFonts w:ascii="Times New Roman" w:hAnsi="Times New Roman" w:cs="Times New Roman"/>
          <w:sz w:val="28"/>
          <w:szCs w:val="28"/>
        </w:rPr>
        <w:t>способы решения, оценка изделия и т.д. – предстают в наглядном виде и тем самым становятся более понятными для обучающихся.</w:t>
      </w:r>
    </w:p>
    <w:p w:rsidR="00BA42CD" w:rsidRPr="00BA42CD" w:rsidRDefault="00BA42CD" w:rsidP="00BA42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>Программа по внеурочной деятельности «</w:t>
      </w:r>
      <w:r w:rsidR="00485278">
        <w:rPr>
          <w:rFonts w:ascii="Times New Roman" w:hAnsi="Times New Roman" w:cs="Times New Roman"/>
          <w:sz w:val="28"/>
          <w:szCs w:val="28"/>
        </w:rPr>
        <w:t>Умелые ручки</w:t>
      </w:r>
      <w:r w:rsidRPr="00BA42CD">
        <w:rPr>
          <w:rFonts w:ascii="Times New Roman" w:hAnsi="Times New Roman" w:cs="Times New Roman"/>
          <w:sz w:val="28"/>
          <w:szCs w:val="28"/>
        </w:rPr>
        <w:t>»</w:t>
      </w:r>
      <w:r w:rsidR="00485278" w:rsidRPr="00BA42CD">
        <w:rPr>
          <w:rFonts w:ascii="Times New Roman" w:hAnsi="Times New Roman" w:cs="Times New Roman"/>
          <w:sz w:val="28"/>
          <w:szCs w:val="28"/>
        </w:rPr>
        <w:t xml:space="preserve"> </w:t>
      </w:r>
      <w:r w:rsidRPr="00BA42CD">
        <w:rPr>
          <w:rFonts w:ascii="Times New Roman" w:hAnsi="Times New Roman" w:cs="Times New Roman"/>
          <w:sz w:val="28"/>
          <w:szCs w:val="28"/>
        </w:rPr>
        <w:t>в соответствии с требованиями стандартов предусматривает решени</w:t>
      </w:r>
      <w:r w:rsidR="00485278">
        <w:rPr>
          <w:rFonts w:ascii="Times New Roman" w:hAnsi="Times New Roman" w:cs="Times New Roman"/>
          <w:sz w:val="28"/>
          <w:szCs w:val="28"/>
        </w:rPr>
        <w:t xml:space="preserve">е следующих </w:t>
      </w:r>
      <w:r w:rsidRPr="00BA42CD">
        <w:rPr>
          <w:rFonts w:ascii="Times New Roman" w:hAnsi="Times New Roman" w:cs="Times New Roman"/>
          <w:sz w:val="28"/>
          <w:szCs w:val="28"/>
        </w:rPr>
        <w:t>задач:</w:t>
      </w:r>
    </w:p>
    <w:p w:rsidR="00BA42CD" w:rsidRDefault="00BA42CD" w:rsidP="00BA42C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BA42CD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BA42CD">
        <w:rPr>
          <w:rFonts w:ascii="Times New Roman" w:hAnsi="Times New Roman" w:cs="Times New Roman"/>
          <w:sz w:val="28"/>
          <w:szCs w:val="28"/>
        </w:rPr>
        <w:t xml:space="preserve"> и моторики рук, пространственного воображения, технического и логического мышления, глазомера, умений работать с различными источниками информации;</w:t>
      </w:r>
    </w:p>
    <w:p w:rsidR="00BA42CD" w:rsidRDefault="00BA42CD" w:rsidP="00BA42C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>освоение содержания, раскрывающего роль трудовой деятельности человека в преобразовании окружающего мира, первоначальных представлений о мире профессий;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2CD" w:rsidRDefault="00BA42CD" w:rsidP="00BA42C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 xml:space="preserve">владение начальными технологическими знаниями, трудовыми и конструкторско-технологическими умениями и навыками, опытом практической деятельности по созданию личностно-значимых объектов </w:t>
      </w:r>
      <w:r w:rsidRPr="00BA42CD">
        <w:rPr>
          <w:rFonts w:ascii="Times New Roman" w:hAnsi="Times New Roman" w:cs="Times New Roman"/>
          <w:sz w:val="28"/>
          <w:szCs w:val="28"/>
        </w:rPr>
        <w:lastRenderedPageBreak/>
        <w:t>и общественно значимых предметов труда, способами планирования и организации трудовой деятельности;</w:t>
      </w:r>
    </w:p>
    <w:p w:rsidR="00BA42CD" w:rsidRDefault="00BA42CD" w:rsidP="00BA42C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>воспитание трудолюбия, уважительного отношения к людям и результатам их труда, интереса к информационной и коммуникативной деятельности,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</w:t>
      </w:r>
    </w:p>
    <w:p w:rsidR="00BA42CD" w:rsidRPr="00BA42CD" w:rsidRDefault="00BA42CD" w:rsidP="00BA42C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>развитие коммуникативной компетентности, формирование мотивации успеха и достижений, умений составлять план действий и применять его для решения практических задач.</w:t>
      </w:r>
    </w:p>
    <w:p w:rsidR="00BA42CD" w:rsidRPr="00BA42CD" w:rsidRDefault="00BA42CD" w:rsidP="00BA42CD">
      <w:pPr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>Основные виды учебной деятельности обучающихся:</w:t>
      </w:r>
    </w:p>
    <w:p w:rsidR="00BA42CD" w:rsidRPr="00BA42CD" w:rsidRDefault="00BA42CD" w:rsidP="00BA42C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>Простейшие наблюдения и исследования свойств материалов, способов их обработки;</w:t>
      </w:r>
    </w:p>
    <w:p w:rsidR="00BA42CD" w:rsidRPr="00BA42CD" w:rsidRDefault="00BA42CD" w:rsidP="00BA42C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>Анализ конструкций, их свойств, условий и приёмов их создания;</w:t>
      </w:r>
    </w:p>
    <w:p w:rsidR="00BA42CD" w:rsidRPr="00BA42CD" w:rsidRDefault="00BA42CD" w:rsidP="00BA42C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>Моделирование, конструирование из различных материалов.</w:t>
      </w:r>
    </w:p>
    <w:p w:rsidR="00BA42CD" w:rsidRPr="00BA42CD" w:rsidRDefault="00BA42CD" w:rsidP="00BA42C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>В содержании обучения большое значение имеют социально-нравственные аспекты трудовой деятельности, личностная и общественная значимость создаваемых изделий.</w:t>
      </w:r>
    </w:p>
    <w:p w:rsidR="00BA42CD" w:rsidRPr="00BA42CD" w:rsidRDefault="00BA42CD" w:rsidP="00BA42C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 xml:space="preserve">Характерная особенность внеурочной деятельности в связи с внедрением в учебно-образовательный процесс требований Федерального стандарта второго поколения – практико-ориентированная направленность предлагаемого содержания, </w:t>
      </w:r>
      <w:proofErr w:type="spellStart"/>
      <w:r w:rsidRPr="00BA42C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A42CD">
        <w:rPr>
          <w:rFonts w:ascii="Times New Roman" w:hAnsi="Times New Roman" w:cs="Times New Roman"/>
          <w:sz w:val="28"/>
          <w:szCs w:val="28"/>
        </w:rPr>
        <w:t xml:space="preserve"> элементарных </w:t>
      </w:r>
      <w:proofErr w:type="spellStart"/>
      <w:r w:rsidRPr="00BA42CD">
        <w:rPr>
          <w:rFonts w:ascii="Times New Roman" w:hAnsi="Times New Roman" w:cs="Times New Roman"/>
          <w:sz w:val="28"/>
          <w:szCs w:val="28"/>
        </w:rPr>
        <w:t>общетрудовых</w:t>
      </w:r>
      <w:proofErr w:type="spellEnd"/>
      <w:r w:rsidRPr="00BA42CD">
        <w:rPr>
          <w:rFonts w:ascii="Times New Roman" w:hAnsi="Times New Roman" w:cs="Times New Roman"/>
          <w:sz w:val="28"/>
          <w:szCs w:val="28"/>
        </w:rPr>
        <w:t xml:space="preserve"> навыков, овладение универсальными учебными действиями; приобретение опыта практической деятельности по изготовлению изделий из различных материалов.</w:t>
      </w:r>
    </w:p>
    <w:p w:rsidR="00BA42CD" w:rsidRPr="00BA42CD" w:rsidRDefault="00485278" w:rsidP="00BA42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курса </w:t>
      </w:r>
      <w:r w:rsidR="00BA42CD" w:rsidRPr="00BA42CD">
        <w:rPr>
          <w:rFonts w:ascii="Times New Roman" w:hAnsi="Times New Roman" w:cs="Times New Roman"/>
          <w:sz w:val="28"/>
          <w:szCs w:val="28"/>
        </w:rPr>
        <w:t>предусматривает следующее распределение часов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A42CD" w:rsidRPr="00BA42CD">
        <w:rPr>
          <w:rFonts w:ascii="Times New Roman" w:hAnsi="Times New Roman" w:cs="Times New Roman"/>
          <w:sz w:val="28"/>
          <w:szCs w:val="28"/>
        </w:rPr>
        <w:t>68</w:t>
      </w:r>
      <w:r w:rsidR="00BA42CD">
        <w:rPr>
          <w:rFonts w:ascii="Times New Roman" w:hAnsi="Times New Roman" w:cs="Times New Roman"/>
          <w:sz w:val="28"/>
          <w:szCs w:val="28"/>
        </w:rPr>
        <w:t> 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A42CD">
        <w:rPr>
          <w:rFonts w:ascii="Times New Roman" w:hAnsi="Times New Roman" w:cs="Times New Roman"/>
          <w:sz w:val="28"/>
          <w:szCs w:val="28"/>
        </w:rPr>
        <w:t xml:space="preserve"> в год (2 час</w:t>
      </w:r>
      <w:r w:rsidR="00DA4FFE">
        <w:rPr>
          <w:rFonts w:ascii="Times New Roman" w:hAnsi="Times New Roman" w:cs="Times New Roman"/>
          <w:sz w:val="28"/>
          <w:szCs w:val="28"/>
        </w:rPr>
        <w:t>а</w:t>
      </w:r>
      <w:r w:rsidR="00BA42CD">
        <w:rPr>
          <w:rFonts w:ascii="Times New Roman" w:hAnsi="Times New Roman" w:cs="Times New Roman"/>
          <w:sz w:val="28"/>
          <w:szCs w:val="28"/>
        </w:rPr>
        <w:t xml:space="preserve"> в неделю).</w:t>
      </w:r>
    </w:p>
    <w:p w:rsidR="00BA42CD" w:rsidRPr="00F5354C" w:rsidRDefault="00BA42CD" w:rsidP="00BA42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54C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gramStart"/>
      <w:r w:rsidRPr="00F5354C">
        <w:rPr>
          <w:rFonts w:ascii="Times New Roman" w:hAnsi="Times New Roman" w:cs="Times New Roman"/>
          <w:b/>
          <w:sz w:val="28"/>
          <w:szCs w:val="28"/>
        </w:rPr>
        <w:t>изучения  курса</w:t>
      </w:r>
      <w:proofErr w:type="gramEnd"/>
    </w:p>
    <w:p w:rsidR="00BA42CD" w:rsidRPr="00F5354C" w:rsidRDefault="00BA42CD" w:rsidP="00BA42C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54C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</w:p>
    <w:p w:rsidR="00BA42CD" w:rsidRPr="00BA42CD" w:rsidRDefault="00BA42CD" w:rsidP="00BA42CD">
      <w:pPr>
        <w:jc w:val="both"/>
        <w:rPr>
          <w:rFonts w:ascii="Times New Roman" w:hAnsi="Times New Roman" w:cs="Times New Roman"/>
          <w:sz w:val="28"/>
          <w:szCs w:val="28"/>
        </w:rPr>
      </w:pPr>
      <w:r w:rsidRPr="00BA42CD">
        <w:rPr>
          <w:rFonts w:ascii="Times New Roman" w:hAnsi="Times New Roman" w:cs="Times New Roman"/>
          <w:sz w:val="28"/>
          <w:szCs w:val="28"/>
        </w:rPr>
        <w:t>Личностными результатами внеурочной деятельности являются 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ьности, способствует осмыслению </w:t>
      </w:r>
      <w:r w:rsidRPr="00BA42CD">
        <w:rPr>
          <w:rFonts w:ascii="Times New Roman" w:hAnsi="Times New Roman" w:cs="Times New Roman"/>
          <w:sz w:val="28"/>
          <w:szCs w:val="28"/>
        </w:rPr>
        <w:t xml:space="preserve">личностных </w:t>
      </w:r>
      <w:r>
        <w:rPr>
          <w:rFonts w:ascii="Times New Roman" w:hAnsi="Times New Roman" w:cs="Times New Roman"/>
          <w:sz w:val="28"/>
          <w:szCs w:val="28"/>
        </w:rPr>
        <w:t xml:space="preserve">универсальных действий, </w:t>
      </w:r>
      <w:r w:rsidRPr="00BA42CD">
        <w:rPr>
          <w:rFonts w:ascii="Times New Roman" w:hAnsi="Times New Roman" w:cs="Times New Roman"/>
          <w:sz w:val="28"/>
          <w:szCs w:val="28"/>
        </w:rPr>
        <w:t>в результате которых у выпускника начальной школы должны быть сформированы:</w:t>
      </w:r>
    </w:p>
    <w:p w:rsidR="00BA42CD" w:rsidRPr="00F5354C" w:rsidRDefault="00BA42CD" w:rsidP="00F5354C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54C">
        <w:rPr>
          <w:rFonts w:ascii="Times New Roman" w:hAnsi="Times New Roman" w:cs="Times New Roman"/>
          <w:sz w:val="28"/>
          <w:szCs w:val="28"/>
        </w:rPr>
        <w:lastRenderedPageBreak/>
        <w:t>действия, реализующие потребность школьника в социально значимой и социально оцениваемой деятельности, направленность на достижение творческой самореализации;</w:t>
      </w:r>
    </w:p>
    <w:p w:rsidR="00BA42CD" w:rsidRPr="00F5354C" w:rsidRDefault="00BA42CD" w:rsidP="00F5354C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54C">
        <w:rPr>
          <w:rFonts w:ascii="Times New Roman" w:hAnsi="Times New Roman" w:cs="Times New Roman"/>
          <w:sz w:val="28"/>
          <w:szCs w:val="28"/>
        </w:rPr>
        <w:t>действия, характеризующие уважительное отношение к труду людей и к продукту, производимому людьми разных профессий;</w:t>
      </w:r>
    </w:p>
    <w:p w:rsidR="00BA42CD" w:rsidRPr="00F5354C" w:rsidRDefault="00BA42CD" w:rsidP="00F5354C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54C">
        <w:rPr>
          <w:rFonts w:ascii="Times New Roman" w:hAnsi="Times New Roman" w:cs="Times New Roman"/>
          <w:sz w:val="28"/>
          <w:szCs w:val="28"/>
        </w:rPr>
        <w:t>проектная деятельность</w:t>
      </w:r>
    </w:p>
    <w:p w:rsidR="00BA42CD" w:rsidRPr="00BA42CD" w:rsidRDefault="00BA42CD" w:rsidP="00BA42C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2CD">
        <w:rPr>
          <w:rFonts w:ascii="Times New Roman" w:hAnsi="Times New Roman" w:cs="Times New Roman"/>
          <w:sz w:val="28"/>
          <w:szCs w:val="28"/>
        </w:rPr>
        <w:t>контроль и самоконтроль.</w:t>
      </w:r>
    </w:p>
    <w:p w:rsidR="00BA42CD" w:rsidRPr="00BA42CD" w:rsidRDefault="00BA42CD" w:rsidP="00BA42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</w:p>
    <w:p w:rsidR="00BA42CD" w:rsidRPr="00BA42CD" w:rsidRDefault="00BA42CD" w:rsidP="00BA42CD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изучения является освоение обучающимися универсальных способов деятельности, применимых как в рамках образовательного процесса, так и в реальных жизненных ситуациях.</w:t>
      </w:r>
    </w:p>
    <w:p w:rsidR="00BA42CD" w:rsidRPr="00BA42CD" w:rsidRDefault="00BA42CD" w:rsidP="00BA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Регулятивные УУД</w:t>
      </w:r>
    </w:p>
    <w:p w:rsidR="00BA42CD" w:rsidRPr="00BA42CD" w:rsidRDefault="00BA42CD" w:rsidP="00BA42C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последовательности практических действий для реализации замысла, поставленной задачи;</w:t>
      </w:r>
    </w:p>
    <w:p w:rsidR="00BA42CD" w:rsidRPr="00BA42CD" w:rsidRDefault="00BA42CD" w:rsidP="00BA42C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наиболее эффективных способов решения конструкторско-технологических и декоративно-художественных задач в зависимости от конкретных условий;</w:t>
      </w:r>
    </w:p>
    <w:p w:rsidR="00BA42CD" w:rsidRPr="00BA42CD" w:rsidRDefault="00BA42CD" w:rsidP="00BA42C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и корректировка хода практической работы;</w:t>
      </w:r>
    </w:p>
    <w:p w:rsidR="00BA42CD" w:rsidRPr="00BA42CD" w:rsidRDefault="00BA42CD" w:rsidP="00BA42C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результата практической деятельности путём сравнения его с эталоном (рисунком, схемой, чертежом);</w:t>
      </w:r>
    </w:p>
    <w:p w:rsidR="00BA42CD" w:rsidRPr="00BA42CD" w:rsidRDefault="00BA42CD" w:rsidP="00BA42C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результата практической деятельности путём проверки изделия в действии.</w:t>
      </w:r>
    </w:p>
    <w:p w:rsidR="00BA42CD" w:rsidRPr="00BA42CD" w:rsidRDefault="00BA42CD" w:rsidP="00BA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Познавательные УУД</w:t>
      </w:r>
    </w:p>
    <w:p w:rsidR="00BA42CD" w:rsidRPr="00BA42CD" w:rsidRDefault="00BA42CD" w:rsidP="00F5354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поиска необходимой информации;</w:t>
      </w:r>
    </w:p>
    <w:p w:rsidR="00BA42CD" w:rsidRPr="00BA42CD" w:rsidRDefault="00BA42CD" w:rsidP="00F5354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информации;</w:t>
      </w:r>
    </w:p>
    <w:p w:rsidR="00BA42CD" w:rsidRPr="00BA42CD" w:rsidRDefault="00BA42CD" w:rsidP="00F5354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графических изображений (рисунки, простейшие чертежи и эскизы, схемы);</w:t>
      </w:r>
    </w:p>
    <w:p w:rsidR="00BA42CD" w:rsidRPr="00BA42CD" w:rsidRDefault="00BA42CD" w:rsidP="00F5354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несложных изделий с разными конструктивными особенностями;</w:t>
      </w:r>
    </w:p>
    <w:p w:rsidR="00BA42CD" w:rsidRPr="00BA42CD" w:rsidRDefault="00BA42CD" w:rsidP="00F5354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объектов с учётом декоративно-художественных условий: определение особенностей конструкции, подбор соответствующих материалов и инструментов;</w:t>
      </w:r>
    </w:p>
    <w:p w:rsidR="00BA42CD" w:rsidRPr="00BA42CD" w:rsidRDefault="00BA42CD" w:rsidP="00F5354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конструктивных и декоративных особенностей предметов быта и установление их связи с выполняемыми утилитарными функциями;</w:t>
      </w:r>
    </w:p>
    <w:p w:rsidR="00BA42CD" w:rsidRPr="00BA42CD" w:rsidRDefault="00BA42CD" w:rsidP="00F5354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различных видов конструкций и способов их сборки;</w:t>
      </w:r>
    </w:p>
    <w:p w:rsidR="00BA42CD" w:rsidRPr="00BA42CD" w:rsidRDefault="00BA42CD" w:rsidP="00F5354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конструкторско-технологических и декоративно-художественных особенностей предлагаемых заданий;</w:t>
      </w:r>
    </w:p>
    <w:p w:rsidR="00BA42CD" w:rsidRPr="00BA42CD" w:rsidRDefault="00BA42CD" w:rsidP="00F5354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инструкций, несложных алгоритмов при решении учебных задач;</w:t>
      </w:r>
    </w:p>
    <w:p w:rsidR="00BA42CD" w:rsidRPr="00BA42CD" w:rsidRDefault="00BA42CD" w:rsidP="00F5354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изделий: создание образа в соответствии с замыслом, реализация замысла;</w:t>
      </w:r>
    </w:p>
    <w:p w:rsidR="00BA42CD" w:rsidRPr="00BA42CD" w:rsidRDefault="00BA42CD" w:rsidP="00BA42C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Коммуникативные УУД</w:t>
      </w:r>
    </w:p>
    <w:p w:rsidR="00BA42CD" w:rsidRPr="00BA42CD" w:rsidRDefault="00BA42CD" w:rsidP="00BA42C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 позиции собеседника (соседа по парте);</w:t>
      </w:r>
    </w:p>
    <w:p w:rsidR="00BA42CD" w:rsidRPr="00BA42CD" w:rsidRDefault="00BA42CD" w:rsidP="00BA42C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договариваться, приходить к общему решению в совместной творческой деятельности при решении практических работ, реализации проектов;</w:t>
      </w:r>
    </w:p>
    <w:p w:rsidR="00BA42CD" w:rsidRPr="00BA42CD" w:rsidRDefault="00BA42CD" w:rsidP="00BA42C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задавать вопросы, необходимые для организации сотрудничества с партнером (соседом по парте);</w:t>
      </w:r>
    </w:p>
    <w:p w:rsidR="00BA42CD" w:rsidRPr="00BA42CD" w:rsidRDefault="00BA42CD" w:rsidP="00BA42C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взаимного контроля и необходимой взаимопомощи при реализации проектной деятельности.</w:t>
      </w:r>
    </w:p>
    <w:p w:rsidR="00BA42CD" w:rsidRPr="00BA42CD" w:rsidRDefault="00BA42CD" w:rsidP="00F5354C">
      <w:pPr>
        <w:shd w:val="clear" w:color="auto" w:fill="FFFFFF"/>
        <w:spacing w:after="0" w:line="240" w:lineRule="auto"/>
        <w:ind w:left="12" w:firstLine="554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предметно-преобразовательной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BA42CD" w:rsidRPr="00BA42CD" w:rsidRDefault="00BA42CD" w:rsidP="00BA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B259C" w:rsidRDefault="00EB259C" w:rsidP="00BA4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42CD" w:rsidRPr="00BA42CD" w:rsidRDefault="00BA42CD" w:rsidP="00BA42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курса</w:t>
      </w:r>
    </w:p>
    <w:p w:rsidR="00BA42CD" w:rsidRPr="00BA42CD" w:rsidRDefault="00BA42CD" w:rsidP="00BA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является формирование следующих умений: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оценивать</w:t>
      </w: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жизненные ситуации (поступки, явлении, события) с </w:t>
      </w:r>
      <w:proofErr w:type="spellStart"/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точкизрения</w:t>
      </w:r>
      <w:proofErr w:type="spellEnd"/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ощущений (явлении, события), соотносить их с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общепринятыми нормами и ценностями; </w:t>
      </w: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оценивать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(поступки) в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 ситуациях, отмечать конкретные поступки, которые можно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как хорошие или плохие;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описывать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свои чувства и ощущения от созерцаемых произведений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искусства, изделий декоративно-прикладного характера, уважительно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относиться к результатам труда мастеров;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принимать 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мнения и высказывания, уважительно относиться к ним;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опираясь на освоенные изобразительные и конструкторско-технологические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53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знания и умения, </w:t>
      </w:r>
      <w:r w:rsidRPr="00F535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делать выбор</w:t>
      </w:r>
      <w:r w:rsidR="00F53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 реализации предложенного или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собственного замысла.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результатами</w:t>
      </w:r>
      <w:r w:rsidR="00F53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курса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формирование следующих универсальных учебных действий: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Регулятивные УУД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формулировать цель занятия после предварительного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обсуждения;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 помощью педагога анализировать предложенное задание, отделять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известное и неизвестное;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совместно с педагогом выявлять и формулировать учебную проблему;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 контролем педагога выполнять пробные поисковые действия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(упражнения) для выявления оптимального решения проблемы (задачи);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задание по составленному под контролем педагога плану, сверять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действия с ним;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осуществлять текущий и точности выполнения технологических операций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помощью простых и сложных по конфигурации шаблонов, чертёжных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инструментов), итоговый контроль общего качества выполненного изделия,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задания; проверять модели в действии, вносить необходимые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доработки (средством формирования этих действий служит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продуктивной художественно-творческой деятельности);</w:t>
      </w:r>
    </w:p>
    <w:p w:rsidR="00BA42CD" w:rsidRPr="00BA42CD" w:rsidRDefault="00BA42CD" w:rsidP="00BA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диалоге с педагогом учиться вырабатывать критерии оценки и определять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успешности выполнения своей работы и работы всех, исходя из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имеющихся критериев (средством формирования этих действий служит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оценки учебных успехов)</w:t>
      </w:r>
    </w:p>
    <w:p w:rsidR="00BA42CD" w:rsidRPr="00BA42CD" w:rsidRDefault="00BA42CD" w:rsidP="00BA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Познавательные УУД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искать и отбирать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необходимые для решения учебной задачи источники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(текст, иллюстрация, схема, чертёж,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инструкционная карта), энциклопедиях, справочниках;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добывать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новые знания в процессе наблюдений, рассуждений и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обсуждений материалов учебника, выполнения пробных поисковых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перерабатывать полученную информацию: </w:t>
      </w: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сравнивать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классифицировать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 и явления;</w:t>
      </w: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причинно-следственные связи изучаемых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явлений, событий;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делать выводы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основе </w:t>
      </w: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обобщения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полученных знаний;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преобразовывать информацию: </w:t>
      </w: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представлять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информацию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виде текста,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таблицы, схемы (в информационных проектах).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Коммуникативные УУД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донести свою позицию до других:</w:t>
      </w: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оформлять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свои мысли в устной и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 речи с учётом своих учебных и жизненных речевых ситуаций;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донести свою позицию до других:</w:t>
      </w: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высказывать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свою точку зрения и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пытаться её </w:t>
      </w: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обосновать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приводя аргументы;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слушать других, пытаться принимать другую точку зрения, быть готовым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изменить свою точку зрения (средством формирования этих действий служит технология проблемного диалога (побуждающий и подводящий диалог));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сотрудничать, выполняя различные роли в группе, в совместном</w:t>
      </w:r>
      <w:r w:rsidR="00F5354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 проблемы (задачи);</w:t>
      </w:r>
    </w:p>
    <w:p w:rsidR="00BA42CD" w:rsidRPr="00BA42CD" w:rsidRDefault="00BA42CD" w:rsidP="00F53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уважительно относиться к позиции другого, пытаться договариваться.</w:t>
      </w:r>
    </w:p>
    <w:p w:rsidR="00BA42CD" w:rsidRPr="00F5354C" w:rsidRDefault="00BA42CD" w:rsidP="00F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 результаты</w:t>
      </w:r>
      <w:proofErr w:type="gramEnd"/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 курса обучения</w:t>
      </w:r>
      <w:r w:rsidR="00F53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3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научится</w:t>
      </w:r>
      <w:r w:rsidRPr="00F53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A42CD" w:rsidRPr="00BA42CD" w:rsidRDefault="00BA42CD" w:rsidP="00F5354C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сообщения о современных профессиях;</w:t>
      </w:r>
    </w:p>
    <w:p w:rsidR="00BA42CD" w:rsidRPr="00BA42CD" w:rsidRDefault="00BA42CD" w:rsidP="00F5354C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рабочее место в зависимости от вида работы, распределять рабочее время;</w:t>
      </w:r>
    </w:p>
    <w:p w:rsidR="00BA42CD" w:rsidRPr="00BA42CD" w:rsidRDefault="00BA42CD" w:rsidP="00F5354C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отбирать и анализировать информацию, использовать её в организации работы;</w:t>
      </w:r>
    </w:p>
    <w:p w:rsidR="00BA42CD" w:rsidRPr="00BA42CD" w:rsidRDefault="00BA42CD" w:rsidP="00F5354C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 и корректировку хода работы;</w:t>
      </w:r>
    </w:p>
    <w:p w:rsidR="00BA42CD" w:rsidRPr="00BA42CD" w:rsidRDefault="00BA42CD" w:rsidP="00F5354C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доступные действия по самообслуживанию (декоративное оформление культурно-бытовой среды, ремонт одежды);</w:t>
      </w:r>
    </w:p>
    <w:p w:rsidR="00BA42CD" w:rsidRPr="00BA42CD" w:rsidRDefault="00BA42CD" w:rsidP="00F5354C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отбирать предложенные материалы для изделий по декоративно-художественным и конструктивным свойствам в соответствии с поставленной задачей;</w:t>
      </w:r>
    </w:p>
    <w:p w:rsidR="00BA42CD" w:rsidRPr="00BA42CD" w:rsidRDefault="00BA42CD" w:rsidP="00F5354C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приёмы рациональной и безопасной работы ручными инструментами: чертёжными (циркуль), режущими (ножницы, канцелярский нож);</w:t>
      </w:r>
    </w:p>
    <w:p w:rsidR="00BA42CD" w:rsidRPr="00BA42CD" w:rsidRDefault="00BA42CD" w:rsidP="00F5354C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размечать бумагу и картон циркулем;</w:t>
      </w:r>
    </w:p>
    <w:p w:rsidR="00BA42CD" w:rsidRPr="00BA42CD" w:rsidRDefault="00BA42CD" w:rsidP="00BA42CD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обработки;</w:t>
      </w:r>
    </w:p>
    <w:p w:rsidR="00BA42CD" w:rsidRPr="00BA42CD" w:rsidRDefault="00BA42CD" w:rsidP="00BA42CD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изготавливать объёмные изделия по простейшим чертежам, эскизам;</w:t>
      </w:r>
    </w:p>
    <w:p w:rsidR="00BA42CD" w:rsidRPr="00BA42CD" w:rsidRDefault="00BA42CD" w:rsidP="00BA42CD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конструкцию изделия: определять взаимное расположение деталей, виды их соединений.</w:t>
      </w:r>
    </w:p>
    <w:p w:rsidR="00BA42CD" w:rsidRPr="00BA42CD" w:rsidRDefault="00F5354C" w:rsidP="00BA42C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Ученики </w:t>
      </w:r>
      <w:r w:rsidR="00BA42CD"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получ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</w:t>
      </w:r>
      <w:r w:rsidR="00BA42CD"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 возможность научиться</w:t>
      </w:r>
      <w:r w:rsidR="00BA42CD"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A42CD" w:rsidRPr="00BA42CD" w:rsidRDefault="00BA42CD" w:rsidP="00BA42CD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особенность проектной деятельности и осуществлять её, разрабатывать замысел, искать пути его реализации, воплощать его в продукте, демонстрировать готовый продукт;</w:t>
      </w:r>
    </w:p>
    <w:p w:rsidR="00BA42CD" w:rsidRPr="00BA42CD" w:rsidRDefault="00BA42CD" w:rsidP="00BA42CD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отбирать и выстраивать оптимальную технологическую последовательность реализации собственного или предложенного педагогом замысла;</w:t>
      </w:r>
    </w:p>
    <w:p w:rsidR="00BA42CD" w:rsidRPr="00BA42CD" w:rsidRDefault="00BA42CD" w:rsidP="00BA42CD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BA42CD" w:rsidRPr="00BA42CD" w:rsidRDefault="00BA42CD" w:rsidP="0015149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знания о значении и месте трудовой деятельности в создании общечеловеческой культуры, о простых и доступных правилах создания функционального, комфортного и эстетически выразительного жизненного пространства (удобство, эстетическая выразительность, прочность; гармония предметов и окружающей среды);</w:t>
      </w:r>
    </w:p>
    <w:p w:rsidR="00BA42CD" w:rsidRPr="00BA42CD" w:rsidRDefault="00BA42CD" w:rsidP="0015149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соответствующую возрасту технологическую компетентность: знание используемых видов материалов, их свойств, способов обработки; анализ устройства и назначения изделия; умение определять необходимые действия и технологические операции и применять их для решения практических задач; подбор материалов и инструментов в соответствии с выдвинутым планом и прогнозом возможных результатов; экономную разметку; обработку с целью получения деталей, сборку, отделку изделия; проверку изделия в действии;</w:t>
      </w:r>
    </w:p>
    <w:p w:rsidR="00BA42CD" w:rsidRPr="00BA42CD" w:rsidRDefault="00BA42CD" w:rsidP="0015149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достаточный уровень графической грамотности: выполнение измерений, чтение доступных графических изображений, использование чертежных инструментов (линейка, угольник, циркуль) и приспособлений для разметки деталей изделий; опору на рисунки, план, схемы, простейшие чертежи при решении задач по моделированию, воспроизведению и конструированию объектов;</w:t>
      </w:r>
    </w:p>
    <w:p w:rsidR="00BA42CD" w:rsidRPr="00BA42CD" w:rsidRDefault="00BA42CD" w:rsidP="0015149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создавать несложные конструкции из разных материалов: исследование конструктивных особенностей объектов, подбор материалов и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технологии их изготовления, проверку конструкции в действии, внесение корректив;</w:t>
      </w:r>
    </w:p>
    <w:p w:rsidR="00BA42CD" w:rsidRPr="00BA42CD" w:rsidRDefault="00BA42CD" w:rsidP="0015149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такими универсальными учебными действиями, как: ориентировка в задании, поиск, анализ и отбор необходимой информации, планирование действий, прогнозирование результатов собственной и коллективной технологической деятельности, осуществление объективного самоконтроля и оценка собственной деятельности и деятельности своих товарищей, умение находить и исправлять ошибки в своей практической работе;</w:t>
      </w:r>
    </w:p>
    <w:p w:rsidR="00BA42CD" w:rsidRPr="00BA42CD" w:rsidRDefault="00BA42CD" w:rsidP="0015149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справляться с доступными проблемами, реализовывать собственные замыслы, устанавливать доброжелательные взаимоотношения в рабочей группе, выполнять разные социальные роли (руководитель—подчиненный);</w:t>
      </w:r>
    </w:p>
    <w:p w:rsidR="00BA42CD" w:rsidRPr="00BA42CD" w:rsidRDefault="00BA42CD" w:rsidP="0015149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личностных качеств: любознательность, доброжелательность, трудолюбие, уважение к труду, внимательное отношение к старшим, младшим и одноклассникам, стремление и готовность прийти на помощь тем, кто в ней нуждается.</w:t>
      </w:r>
    </w:p>
    <w:p w:rsidR="00E025B5" w:rsidRPr="00BA42CD" w:rsidRDefault="00E025B5" w:rsidP="00BA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A42CD" w:rsidRDefault="00BA42CD" w:rsidP="00BA4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Тематическое планирование </w:t>
      </w:r>
      <w:r w:rsidR="00F535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5-7</w:t>
      </w:r>
      <w:r w:rsidRPr="00BA42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класс (68 ч.)</w:t>
      </w:r>
    </w:p>
    <w:p w:rsidR="008E3D20" w:rsidRPr="00BA42CD" w:rsidRDefault="008E3D20" w:rsidP="00BA42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8947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4870"/>
        <w:gridCol w:w="1559"/>
        <w:gridCol w:w="1276"/>
      </w:tblGrid>
      <w:tr w:rsidR="00BA42CD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</w:t>
            </w:r>
          </w:p>
          <w:p w:rsidR="00BA42CD" w:rsidRPr="00BA42CD" w:rsidRDefault="00BA42CD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BA42CD" w:rsidRPr="00BA42CD" w:rsidRDefault="00BA42CD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A42CD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Введение. Правила Т/Б на занятиях.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A42CD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51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151494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Картины из бумаги.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Квиллинг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151494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A42CD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Многоплановая композиция.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DDB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C93DDB" w:rsidRPr="00BA42CD" w:rsidRDefault="00E025B5" w:rsidP="00E0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C9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C93DDB" w:rsidRPr="00BA42CD" w:rsidRDefault="00C93DDB" w:rsidP="00BA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</w:t>
            </w: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солёны тестом. Плоские изделия.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C93DDB" w:rsidRPr="00BA42CD" w:rsidRDefault="00C93DDB" w:rsidP="00BA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C93DDB" w:rsidRPr="00BA42CD" w:rsidRDefault="00C93DDB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A42CD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C93DDB" w:rsidP="00E025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A42CD"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E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C9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екоративное панно из соленого теста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A42CD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8E3D20" w:rsidRDefault="00C93DDB" w:rsidP="00E0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025B5" w:rsidRPr="008E3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E3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E025B5" w:rsidRPr="008E3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Поздравительная открытка.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A42CD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E025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E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Футляр из ткани.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A42CD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E025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E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изделий вышивкой простым крестом.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A42CD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E025B5" w:rsidP="00E025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C9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C93D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Брошь из </w:t>
            </w:r>
            <w:r w:rsidR="00C9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фетра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C93DDB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A42CD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E025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</w:t>
            </w:r>
            <w:r w:rsidR="00E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C93DDB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бисером низание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C93DDB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A42CD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E025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</w:t>
            </w:r>
            <w:r w:rsidR="00E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C93DDB" w:rsidP="00C93DDB">
            <w:pPr>
              <w:spacing w:after="0" w:line="240" w:lineRule="auto"/>
              <w:ind w:left="708" w:hanging="70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Бисер плетение крестиком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C93DDB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A42CD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E025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9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</w:t>
            </w:r>
            <w:r w:rsidR="00E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C93DDB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Бисерное ткачество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C93DDB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DDB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C93DDB" w:rsidRPr="00BA42CD" w:rsidRDefault="00C93DDB" w:rsidP="00E0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  <w:r w:rsidR="00E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C93DDB" w:rsidRDefault="00C93DDB" w:rsidP="00BA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Плетение бисером на проволоке цветы и деревья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C93DDB" w:rsidRDefault="00C93DDB" w:rsidP="00BA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C93DDB" w:rsidRPr="00BA42CD" w:rsidRDefault="00C93DDB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DDB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C93DDB" w:rsidRPr="00BA42CD" w:rsidRDefault="00E025B5" w:rsidP="00C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 w:rsidR="00C9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-67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C93DDB" w:rsidRDefault="00C93DDB" w:rsidP="00BA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Плетение из бисера на проволоке плоские и объёмные фигурки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C93DDB" w:rsidRDefault="00C93DDB" w:rsidP="00BA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C93DDB" w:rsidRPr="00BA42CD" w:rsidRDefault="00C93DDB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A42CD" w:rsidRPr="00BA42CD" w:rsidTr="0015149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поделок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A42CD" w:rsidRPr="00BA42CD" w:rsidRDefault="00BA42CD" w:rsidP="00BA4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F5354C" w:rsidRDefault="00F5354C" w:rsidP="00BA4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A42CD" w:rsidRPr="00BA42CD" w:rsidRDefault="00BA42CD" w:rsidP="00BA42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курса</w:t>
      </w:r>
    </w:p>
    <w:p w:rsidR="00BA42CD" w:rsidRPr="00BA42CD" w:rsidRDefault="00BA42CD" w:rsidP="00BA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Общекультурные и общественные компетенции. Основы культуры труда, самообслуживания</w:t>
      </w:r>
    </w:p>
    <w:p w:rsidR="00BA42CD" w:rsidRPr="00BA42CD" w:rsidRDefault="00BA42CD" w:rsidP="00392A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Трудовая деятельность в жизни человека</w:t>
      </w:r>
    </w:p>
    <w:p w:rsidR="00BA42CD" w:rsidRPr="00BA42CD" w:rsidRDefault="00BA42CD" w:rsidP="00392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Распространённые виды профессий, связанные с механизированным и автоматизированным трудом (с учётом региональных особенностей).</w:t>
      </w:r>
    </w:p>
    <w:p w:rsidR="00BA42CD" w:rsidRPr="00BA42CD" w:rsidRDefault="00BA42CD" w:rsidP="00392A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Общее представление о технологическом процессе</w:t>
      </w:r>
    </w:p>
    <w:p w:rsidR="00BA42CD" w:rsidRPr="00BA42CD" w:rsidRDefault="00BA42CD" w:rsidP="00392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рабочего места в зависимости от вида работы, распределение рабочего времени, отбор и анализ информации из учебника и других дидактических материалов, её использование в организации работы, контроль и корректировка хода работы, выполнение социальных ролей (руководитель и подчинённый).</w:t>
      </w:r>
    </w:p>
    <w:p w:rsidR="00BA42CD" w:rsidRPr="00BA42CD" w:rsidRDefault="00BA42CD" w:rsidP="00392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Бумага и картон</w:t>
      </w:r>
      <w:r w:rsidRPr="00BA42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</w:t>
      </w: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Конструирование и моделирование из </w:t>
      </w:r>
      <w:proofErr w:type="gramStart"/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картона</w:t>
      </w:r>
      <w:r w:rsidRPr="00BA42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.</w:t>
      </w:r>
      <w:proofErr w:type="gramEnd"/>
    </w:p>
    <w:p w:rsidR="00BA42CD" w:rsidRPr="00BA42CD" w:rsidRDefault="00BA42CD" w:rsidP="00392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0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</w:t>
      </w:r>
      <w:proofErr w:type="gramStart"/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бумаги,  используемые</w:t>
      </w:r>
      <w:proofErr w:type="gramEnd"/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 уроках: цветная для аппликаций и  для принтера, копирка, калька, ватман.  Свойства бумаги: цвет, прозрачность, толщина, фактура поверхности, прочность.</w:t>
      </w:r>
    </w:p>
    <w:p w:rsidR="00BA42CD" w:rsidRPr="00BA42CD" w:rsidRDefault="00BA42CD" w:rsidP="00392A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картона, используемые на уроках: цветной, гофрированный.</w:t>
      </w:r>
    </w:p>
    <w:p w:rsidR="00BA42CD" w:rsidRPr="00BA42CD" w:rsidRDefault="00BA42CD" w:rsidP="00392A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бумаги и картона для изделий по их декоративно-художественным и конструктивным свойствам в соответствии с поставленной задачей. Экономное расходование бумаги и картона при разметке на глаз, через копирку, на просвет, по шаблону, по линейке и по угольнику.  </w:t>
      </w:r>
    </w:p>
    <w:p w:rsidR="00BA42CD" w:rsidRPr="00BA42CD" w:rsidRDefault="00BA42CD" w:rsidP="00392A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 и приспособления для обработки бумаги и картона: карандаш простой, ножницы, канцелярский нож, шило, линейка, угольник, линейка с бортиком (для работы с ножом), кисточка для клея, шаблоны, подкладной лист, дощечка для выполнения работ с канцелярским ножом и шилом. Приёмы рационального и безопасного использования ножниц, канцелярского ножа, шила.</w:t>
      </w:r>
    </w:p>
    <w:p w:rsidR="00BA42CD" w:rsidRPr="00BA42CD" w:rsidRDefault="00BA42CD" w:rsidP="00392A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технологические операции ручной обработки бумаги и картона: разметка, резание ножницами, надрезание канцелярс</w:t>
      </w:r>
      <w:r w:rsidR="00392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ким ножом, прокалывание шилом,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гофрирование, сгибание, скручивание, сборка и скрепление деталей (клеевое, ниточное, скотчем, скобами, гвоздём, проволокой, «в надрез»), переплетение (соединение в щелевой замок), отделка аппликацией, сушка.</w:t>
      </w:r>
    </w:p>
    <w:p w:rsidR="00BA42CD" w:rsidRDefault="00BA42CD" w:rsidP="00392A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и моделирование несложных технических объектов по заданным (функциональным) условиям.</w:t>
      </w:r>
    </w:p>
    <w:p w:rsidR="00392AE2" w:rsidRPr="00BA42CD" w:rsidRDefault="00392AE2" w:rsidP="00392A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Солёное тесто.</w:t>
      </w:r>
    </w:p>
    <w:p w:rsidR="00392AE2" w:rsidRPr="00392AE2" w:rsidRDefault="00392AE2" w:rsidP="00392AE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процессом приготовления теста, его свойством, лепка изделий и декорирование.</w:t>
      </w:r>
    </w:p>
    <w:p w:rsidR="00BA42CD" w:rsidRPr="00BA42CD" w:rsidRDefault="00BA42CD" w:rsidP="00392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Текстильные </w:t>
      </w:r>
      <w:proofErr w:type="gramStart"/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.</w:t>
      </w:r>
      <w:proofErr w:type="gramEnd"/>
    </w:p>
    <w:p w:rsidR="00BA42CD" w:rsidRPr="00BA42CD" w:rsidRDefault="00BA42CD" w:rsidP="00392A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тканей, используемые на уроках: ткани растительного и животного происхождения.  Сопоставление тканей по переплетению нитей. Экономное расходование ткани при раскрое.</w:t>
      </w:r>
    </w:p>
    <w:p w:rsidR="00BA42CD" w:rsidRPr="00BA42CD" w:rsidRDefault="00BA42CD" w:rsidP="00392A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Нитки,  используемые</w:t>
      </w:r>
      <w:proofErr w:type="gramEnd"/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уроках: мулине, для вязания.</w:t>
      </w:r>
    </w:p>
    <w:p w:rsidR="00BA42CD" w:rsidRPr="00BA42CD" w:rsidRDefault="00BA42CD" w:rsidP="00392A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Инструменты и приспособления для обработки текстильных материалов: иглы швейные и для вышивания, булавки с колечком, ножницы, портновский мел, выкройки, картонные кольца. Приёмы рационального и безопасного использования </w:t>
      </w:r>
      <w:proofErr w:type="gramStart"/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игл,  булавок</w:t>
      </w:r>
      <w:proofErr w:type="gramEnd"/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шила.</w:t>
      </w:r>
    </w:p>
    <w:p w:rsidR="00BA42CD" w:rsidRPr="00BA42CD" w:rsidRDefault="00BA42CD" w:rsidP="00392A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технологические операции ручной обработки текстильных материалов: отмеривание нитки, закрепление конца нитки узелком и петелькой, продёргивание бахромы, разметка через копирку, раскрой деталей по выкройке, резание ножницами, наклеивание ткани и ниток на картонную </w:t>
      </w:r>
      <w:proofErr w:type="gramStart"/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основу,  сшивание</w:t>
      </w:r>
      <w:proofErr w:type="gramEnd"/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деталей из ткани ручным  швом «строчка», обработка края ткани петельным швом, вышивание простым крестом, наматывание ниток на кольца, натяжение ниток.  </w:t>
      </w:r>
    </w:p>
    <w:p w:rsidR="00BA42CD" w:rsidRPr="00BA42CD" w:rsidRDefault="00BA42CD" w:rsidP="00392A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работы: изготовление вышитых закладок, лент, мини-панно, футляров, нитяной графики.</w:t>
      </w:r>
    </w:p>
    <w:p w:rsidR="00BA42CD" w:rsidRPr="00BA42CD" w:rsidRDefault="00BA42CD" w:rsidP="00392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Металлы.</w:t>
      </w:r>
    </w:p>
    <w:p w:rsidR="00BA42CD" w:rsidRPr="00BA42CD" w:rsidRDefault="00BA42CD" w:rsidP="00392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применение металлов в жизни. Виды проволоки. Выбор проволоки с учётом её свойств: упругость, гибкость, толщина. Экономное расходование материалов при разметке.</w:t>
      </w:r>
    </w:p>
    <w:p w:rsidR="00392AE2" w:rsidRDefault="00BA42CD" w:rsidP="00392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Инструменты и приспособления для обработки металлов: ножницы, </w:t>
      </w:r>
      <w:r w:rsidR="00392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круглогубцы.</w:t>
      </w:r>
    </w:p>
    <w:p w:rsidR="00BA42CD" w:rsidRPr="00BA42CD" w:rsidRDefault="00BA42CD" w:rsidP="00392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технологические операции ручной обработки металлов: разметка на глаз, по шаблону, резание нож</w:t>
      </w:r>
      <w:r w:rsidR="00392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ницами, сгибание, скручивание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42CD" w:rsidRPr="00BA42CD" w:rsidRDefault="00BA42CD" w:rsidP="00392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42CD" w:rsidRPr="00BA42CD" w:rsidRDefault="00BA42CD" w:rsidP="00392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Поделки из бисера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42CD" w:rsidRPr="00BA42CD" w:rsidRDefault="00BA42CD" w:rsidP="00392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приемы </w:t>
      </w:r>
      <w:proofErr w:type="spellStart"/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Практика – изготовление браслетов, </w:t>
      </w:r>
      <w:r w:rsidR="00392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плоских и объемных фигур, деревьев, </w:t>
      </w: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</w:t>
      </w:r>
    </w:p>
    <w:p w:rsidR="00BA42CD" w:rsidRPr="00BA42CD" w:rsidRDefault="00BA42CD" w:rsidP="00BA42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A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42CD" w:rsidRPr="008E3D20" w:rsidRDefault="00BA42CD" w:rsidP="00374B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Хоменко, Г. Никитюк. Аппликации, картины и панно из природных материалов /Клуб семейного досуга, 2010.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Белякова О.В. Поделки из природных материалов/ACT МОСКВА, 2009.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Рубцова Е.С. Фантазии из соленого теста / ЭКСМО, 2007.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Романовская А.Л. Поделки из соленого теста / </w:t>
      </w:r>
      <w:hyperlink r:id="rId6" w:history="1">
        <w:r w:rsidRPr="008E3D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АСТ</w:t>
        </w:r>
      </w:hyperlink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2009.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Земцова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Аппликация из бумаги: орнаменты, фигурки и сюжеты. Творческое, логическое и речевое развитие детей дошкольного и младшего школьного возраста / </w:t>
      </w:r>
      <w:hyperlink r:id="rId7" w:history="1">
        <w:r w:rsidRPr="008E3D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Феникс</w:t>
        </w:r>
      </w:hyperlink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</w:t>
      </w:r>
    </w:p>
    <w:p w:rsidR="00BA42CD" w:rsidRPr="008E3D20" w:rsidRDefault="00451D15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8" w:history="1">
        <w:r w:rsidR="00BA42CD" w:rsidRPr="008E3D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Сейш В</w:t>
        </w:r>
      </w:hyperlink>
      <w:hyperlink r:id="rId9" w:history="1">
        <w:r w:rsidR="00BA42CD" w:rsidRPr="008E3D2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.</w:t>
        </w:r>
      </w:hyperlink>
      <w:r w:rsidR="00BA42CD" w:rsidRPr="008E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Поделки из коробок </w:t>
      </w:r>
      <w:r w:rsidR="00BA42CD"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 </w:t>
      </w:r>
      <w:hyperlink r:id="rId10" w:history="1">
        <w:r w:rsidR="00BA42CD" w:rsidRPr="008E3D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Мнемозина</w:t>
        </w:r>
      </w:hyperlink>
      <w:r w:rsidR="00BA42CD"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 г.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Гомозова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 Б., 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Гомозова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А. Праздник своими руками. Поделки к осенним и зимним праздникам. - Ярославль: Академия развития, К Академия Холдинг, 2001. – 144 с.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Лазарева Л.А. Большая энциклопедия поделок. - М.: 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Росмэн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2005. – 255 с.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Леонова О. В. Рисуем нитью: Ажурные картинки. – СПб.: Издательский дом «Литера», 2005. – 128 с.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Лыкова И., 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Коротеева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и </w:t>
      </w:r>
      <w:proofErr w:type="gram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др..</w:t>
      </w:r>
      <w:proofErr w:type="gram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Большая книга детского творчества. - М.: 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Олма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Медиа Групп, 2007. – 288 с.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Силаева К., Михайлова И. Соленое тесто. - М.: Издательство 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2004. – 224 с.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Чибрикова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Забавные подарки по поводу и без. – М.: Издательство 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2006. – 64 с.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Ф. Уатт, Л. </w:t>
      </w:r>
      <w:proofErr w:type="spellStart"/>
      <w:proofErr w:type="gram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Майлс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</w:t>
      </w:r>
      <w:proofErr w:type="gram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руки не для скуки» (Книга для девчонок), М., «РОСМЭН», 1998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Агапова И., Давыдова М. “Школа рукоделия: мягкая игрушка” - М., 2007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Е.Виноградова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“Браслеты из бисера”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Н.С.Ворончихин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“Сделай сам из бумаги”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Т.М. 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Геронимус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“Мастерская трудового обучения в 1-4 классах: Методические рекомендации”. 1997г.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Т.М. 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Геронимус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“Работаем с удовольствием” 1998г.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Н.Гусева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“365 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фенечек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бисера”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С.И.Гудилина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“Чудеса своими руками”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А.М.Гукасова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“Рукоделие в начальных классах”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М.А.Гусакова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“Аппликация”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М.А.Гусакова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“Подарки и игрушки своими руками”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С.О.Докучаева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Е.В. 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Вольнова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уроки”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Н.Докучаева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“Сказки из даров природы”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Т.Еременко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Л.Лебедева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“Стежок за стежком”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 Еременко “Рукоделие”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М.М.Калинич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Л.М.Павловская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В.П.Савиных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“Рукоделие для детей”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Т.А.Канурская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Л.А.Маркман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“Бисер”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Н.М.Конышева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“Чудесная мастерская”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Н.М.Конышева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“Наш рукотворный мир”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Н.М.Конышева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“Умелые руки”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Н.М.Конышева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“Секреты мастеров”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С.В.Кочетова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“Игрушки для всех” (Мягкая игрушка).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Е.Т.Красовская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“Вязаный ежик”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В.Г.Машинистов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Н.М. Конышева “Трудовое обучение в сельских школах”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О.С.Молотобарова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“Кружок изготовления игрушек-сувениров”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М.И.Нагибина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“Природные дары для поделок и игры”</w:t>
      </w:r>
    </w:p>
    <w:p w:rsidR="00BA42CD" w:rsidRPr="008E3D20" w:rsidRDefault="00BA42CD" w:rsidP="00BA4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А.Петрунькина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Фенечки</w:t>
      </w:r>
      <w:proofErr w:type="spellEnd"/>
      <w:r w:rsidRPr="008E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бисера”</w:t>
      </w:r>
    </w:p>
    <w:p w:rsidR="00BA42CD" w:rsidRPr="008E3D20" w:rsidRDefault="00BA42CD">
      <w:pPr>
        <w:rPr>
          <w:sz w:val="28"/>
          <w:szCs w:val="28"/>
        </w:rPr>
      </w:pPr>
    </w:p>
    <w:sectPr w:rsidR="00BA42CD" w:rsidRPr="008E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7A58"/>
    <w:multiLevelType w:val="multilevel"/>
    <w:tmpl w:val="A8F8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B062C"/>
    <w:multiLevelType w:val="multilevel"/>
    <w:tmpl w:val="06E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23DA5"/>
    <w:multiLevelType w:val="multilevel"/>
    <w:tmpl w:val="3354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A69F0"/>
    <w:multiLevelType w:val="multilevel"/>
    <w:tmpl w:val="E35C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13AF8"/>
    <w:multiLevelType w:val="multilevel"/>
    <w:tmpl w:val="1D9E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73D07"/>
    <w:multiLevelType w:val="multilevel"/>
    <w:tmpl w:val="EF16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CC7344"/>
    <w:multiLevelType w:val="multilevel"/>
    <w:tmpl w:val="7F5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B416B5"/>
    <w:multiLevelType w:val="multilevel"/>
    <w:tmpl w:val="C0EC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4F27AC"/>
    <w:multiLevelType w:val="multilevel"/>
    <w:tmpl w:val="71A2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7E448B"/>
    <w:multiLevelType w:val="hybridMultilevel"/>
    <w:tmpl w:val="94F02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26140"/>
    <w:multiLevelType w:val="multilevel"/>
    <w:tmpl w:val="1B1E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341F4E"/>
    <w:multiLevelType w:val="multilevel"/>
    <w:tmpl w:val="576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BF1870"/>
    <w:multiLevelType w:val="multilevel"/>
    <w:tmpl w:val="8EB0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F44CF1"/>
    <w:multiLevelType w:val="hybridMultilevel"/>
    <w:tmpl w:val="DF38E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C4A30"/>
    <w:multiLevelType w:val="multilevel"/>
    <w:tmpl w:val="8E26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7A4EBE"/>
    <w:multiLevelType w:val="multilevel"/>
    <w:tmpl w:val="15A0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F777CA"/>
    <w:multiLevelType w:val="hybridMultilevel"/>
    <w:tmpl w:val="A3DE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357C24"/>
    <w:multiLevelType w:val="multilevel"/>
    <w:tmpl w:val="9456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14"/>
  </w:num>
  <w:num w:numId="7">
    <w:abstractNumId w:val="10"/>
  </w:num>
  <w:num w:numId="8">
    <w:abstractNumId w:val="6"/>
  </w:num>
  <w:num w:numId="9">
    <w:abstractNumId w:val="2"/>
  </w:num>
  <w:num w:numId="10">
    <w:abstractNumId w:val="15"/>
  </w:num>
  <w:num w:numId="11">
    <w:abstractNumId w:val="5"/>
  </w:num>
  <w:num w:numId="12">
    <w:abstractNumId w:val="12"/>
  </w:num>
  <w:num w:numId="13">
    <w:abstractNumId w:val="11"/>
  </w:num>
  <w:num w:numId="14">
    <w:abstractNumId w:val="1"/>
  </w:num>
  <w:num w:numId="15">
    <w:abstractNumId w:val="7"/>
  </w:num>
  <w:num w:numId="16">
    <w:abstractNumId w:val="9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04"/>
    <w:rsid w:val="00151494"/>
    <w:rsid w:val="00374BB2"/>
    <w:rsid w:val="00392AE2"/>
    <w:rsid w:val="00451D15"/>
    <w:rsid w:val="00485278"/>
    <w:rsid w:val="00495214"/>
    <w:rsid w:val="00564CF4"/>
    <w:rsid w:val="00575D56"/>
    <w:rsid w:val="0088320E"/>
    <w:rsid w:val="008A19AF"/>
    <w:rsid w:val="008E3D20"/>
    <w:rsid w:val="009B5A98"/>
    <w:rsid w:val="00BA42CD"/>
    <w:rsid w:val="00C93DDB"/>
    <w:rsid w:val="00DA4FFE"/>
    <w:rsid w:val="00E025B5"/>
    <w:rsid w:val="00EB259C"/>
    <w:rsid w:val="00EB5615"/>
    <w:rsid w:val="00F5354C"/>
    <w:rsid w:val="00F9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9D729-B54A-406E-956A-D4A6B7A6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A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BA42CD"/>
  </w:style>
  <w:style w:type="character" w:customStyle="1" w:styleId="c50">
    <w:name w:val="c50"/>
    <w:basedOn w:val="a0"/>
    <w:rsid w:val="00BA42CD"/>
  </w:style>
  <w:style w:type="character" w:customStyle="1" w:styleId="c67">
    <w:name w:val="c67"/>
    <w:basedOn w:val="a0"/>
    <w:rsid w:val="00BA42CD"/>
  </w:style>
  <w:style w:type="character" w:customStyle="1" w:styleId="c31">
    <w:name w:val="c31"/>
    <w:basedOn w:val="a0"/>
    <w:rsid w:val="00BA42CD"/>
  </w:style>
  <w:style w:type="character" w:customStyle="1" w:styleId="c15">
    <w:name w:val="c15"/>
    <w:basedOn w:val="a0"/>
    <w:rsid w:val="00BA42CD"/>
  </w:style>
  <w:style w:type="paragraph" w:customStyle="1" w:styleId="c16">
    <w:name w:val="c16"/>
    <w:basedOn w:val="a"/>
    <w:rsid w:val="00BA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A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A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A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42CD"/>
  </w:style>
  <w:style w:type="character" w:customStyle="1" w:styleId="c23">
    <w:name w:val="c23"/>
    <w:basedOn w:val="a0"/>
    <w:rsid w:val="00BA42CD"/>
  </w:style>
  <w:style w:type="character" w:customStyle="1" w:styleId="c53">
    <w:name w:val="c53"/>
    <w:basedOn w:val="a0"/>
    <w:rsid w:val="00BA42CD"/>
  </w:style>
  <w:style w:type="character" w:customStyle="1" w:styleId="c2">
    <w:name w:val="c2"/>
    <w:basedOn w:val="a0"/>
    <w:rsid w:val="00BA42CD"/>
  </w:style>
  <w:style w:type="character" w:customStyle="1" w:styleId="c60">
    <w:name w:val="c60"/>
    <w:basedOn w:val="a0"/>
    <w:rsid w:val="00BA42CD"/>
  </w:style>
  <w:style w:type="character" w:customStyle="1" w:styleId="c68">
    <w:name w:val="c68"/>
    <w:basedOn w:val="a0"/>
    <w:rsid w:val="00BA42CD"/>
  </w:style>
  <w:style w:type="character" w:customStyle="1" w:styleId="c59">
    <w:name w:val="c59"/>
    <w:basedOn w:val="a0"/>
    <w:rsid w:val="00BA42CD"/>
  </w:style>
  <w:style w:type="paragraph" w:customStyle="1" w:styleId="c30">
    <w:name w:val="c30"/>
    <w:basedOn w:val="a"/>
    <w:rsid w:val="00BA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BA42CD"/>
  </w:style>
  <w:style w:type="paragraph" w:customStyle="1" w:styleId="c7">
    <w:name w:val="c7"/>
    <w:basedOn w:val="a"/>
    <w:rsid w:val="00BA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BA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A42CD"/>
  </w:style>
  <w:style w:type="character" w:styleId="a3">
    <w:name w:val="Hyperlink"/>
    <w:basedOn w:val="a0"/>
    <w:uiPriority w:val="99"/>
    <w:semiHidden/>
    <w:unhideWhenUsed/>
    <w:rsid w:val="00BA42CD"/>
    <w:rPr>
      <w:color w:val="0000FF"/>
      <w:u w:val="single"/>
    </w:rPr>
  </w:style>
  <w:style w:type="character" w:customStyle="1" w:styleId="c56">
    <w:name w:val="c56"/>
    <w:basedOn w:val="a0"/>
    <w:rsid w:val="00BA42CD"/>
  </w:style>
  <w:style w:type="paragraph" w:styleId="a4">
    <w:name w:val="List Paragraph"/>
    <w:basedOn w:val="a"/>
    <w:uiPriority w:val="34"/>
    <w:qFormat/>
    <w:rsid w:val="00BA42CD"/>
    <w:pPr>
      <w:ind w:left="720"/>
      <w:contextualSpacing/>
    </w:pPr>
  </w:style>
  <w:style w:type="table" w:styleId="a5">
    <w:name w:val="Table Grid"/>
    <w:basedOn w:val="a1"/>
    <w:uiPriority w:val="39"/>
    <w:rsid w:val="008A1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labirint.ru/authors/103258/&amp;sa=D&amp;ust=1462962531326000&amp;usg=AFQjCNGLU3YzwsJzS2wAZLZ1KoSrfgiW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my-shop.ru/shop/producer/174/sort/a/page/1.html&amp;sa=D&amp;ust=1462962531326000&amp;usg=AFQjCNGODJ2hws4qI2DgA5IEcg17IO9mW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my-shop.ru/shop/producer/6/sort/a/page/1.html&amp;sa=D&amp;ust=1462962531324000&amp;usg=AFQjCNF8kQbXgpJ_B4Yf9m4pD9WKNhpYEw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oogle.com/url?q=http://www.labirint.ru/pubhouse/347/&amp;sa=D&amp;ust=1462962531328000&amp;usg=AFQjCNG0MLmU6t_g1BSGX__JPSlXFdt0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labirint.ru/authors/103258/&amp;sa=D&amp;ust=1462962531327000&amp;usg=AFQjCNE6yS0Wu5HWrMirwh9RuivIAKu_T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3253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11</cp:revision>
  <dcterms:created xsi:type="dcterms:W3CDTF">2024-08-26T04:10:00Z</dcterms:created>
  <dcterms:modified xsi:type="dcterms:W3CDTF">2025-11-04T07:11:00Z</dcterms:modified>
</cp:coreProperties>
</file>